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DFCF4" w14:textId="6EF7B958" w:rsidR="00395056" w:rsidRPr="003976B6" w:rsidRDefault="00924588">
      <w:pPr>
        <w:rPr>
          <w:rFonts w:asciiTheme="minorHAnsi" w:hAnsiTheme="minorHAnsi" w:cstheme="minorHAnsi"/>
          <w:b/>
          <w:bCs/>
          <w:sz w:val="22"/>
          <w:szCs w:val="22"/>
          <w:u w:val="single"/>
          <w:lang w:val="en-GB"/>
        </w:rPr>
      </w:pPr>
      <w:r w:rsidRPr="00445363">
        <w:rPr>
          <w:rFonts w:asciiTheme="minorHAnsi" w:hAnsiTheme="minorHAnsi" w:cstheme="minorHAnsi"/>
          <w:sz w:val="22"/>
          <w:szCs w:val="22"/>
          <w:lang w:val="en-GB"/>
        </w:rPr>
        <w:t xml:space="preserve"> </w:t>
      </w:r>
      <w:r w:rsidRPr="003976B6">
        <w:rPr>
          <w:rFonts w:asciiTheme="minorHAnsi" w:hAnsiTheme="minorHAnsi" w:cstheme="minorHAnsi"/>
          <w:b/>
          <w:bCs/>
          <w:caps/>
          <w:sz w:val="22"/>
          <w:szCs w:val="22"/>
          <w:lang w:val="en-GB"/>
        </w:rPr>
        <w:t>Assessment of RESOURCES, THREATS AND IMPACTS</w:t>
      </w:r>
    </w:p>
    <w:p w14:paraId="69BC494E" w14:textId="5FD2EC49" w:rsidR="003058CD" w:rsidRDefault="005B7529">
      <w:pPr>
        <w:rPr>
          <w:rFonts w:asciiTheme="minorHAnsi" w:hAnsiTheme="minorHAnsi" w:cstheme="minorHAnsi"/>
          <w:color w:val="202124"/>
          <w:sz w:val="22"/>
          <w:szCs w:val="22"/>
          <w:shd w:val="clear" w:color="auto" w:fill="FFFFFF"/>
          <w:lang w:val="en-GB"/>
        </w:rPr>
      </w:pPr>
      <w:r w:rsidRPr="00A419D4">
        <w:rPr>
          <w:rFonts w:asciiTheme="minorHAnsi" w:hAnsiTheme="minorHAnsi" w:cstheme="minorHAnsi"/>
          <w:b/>
          <w:bCs/>
          <w:sz w:val="22"/>
          <w:szCs w:val="22"/>
          <w:u w:val="single"/>
          <w:lang w:val="en-GB"/>
        </w:rPr>
        <w:t>Agriculture activit</w:t>
      </w:r>
      <w:r w:rsidRPr="003976B6">
        <w:rPr>
          <w:rFonts w:asciiTheme="minorHAnsi" w:hAnsiTheme="minorHAnsi" w:cstheme="minorHAnsi"/>
          <w:b/>
          <w:bCs/>
          <w:sz w:val="22"/>
          <w:szCs w:val="22"/>
          <w:u w:val="single"/>
          <w:lang w:val="en-GB"/>
        </w:rPr>
        <w:t xml:space="preserve">ies in the delegations of </w:t>
      </w:r>
      <w:proofErr w:type="spellStart"/>
      <w:r w:rsidRPr="003976B6">
        <w:rPr>
          <w:rFonts w:asciiTheme="minorHAnsi" w:hAnsiTheme="minorHAnsi" w:cstheme="minorHAnsi"/>
          <w:b/>
          <w:bCs/>
          <w:sz w:val="22"/>
          <w:szCs w:val="22"/>
          <w:u w:val="single"/>
          <w:lang w:val="en-GB"/>
        </w:rPr>
        <w:t>Ghraiba</w:t>
      </w:r>
      <w:proofErr w:type="spellEnd"/>
      <w:r w:rsidRPr="003976B6">
        <w:rPr>
          <w:rFonts w:asciiTheme="minorHAnsi" w:hAnsiTheme="minorHAnsi" w:cstheme="minorHAnsi"/>
          <w:b/>
          <w:bCs/>
          <w:sz w:val="22"/>
          <w:szCs w:val="22"/>
          <w:u w:val="single"/>
          <w:lang w:val="en-GB"/>
        </w:rPr>
        <w:t xml:space="preserve">, </w:t>
      </w:r>
      <w:proofErr w:type="spellStart"/>
      <w:r w:rsidRPr="003976B6">
        <w:rPr>
          <w:rFonts w:asciiTheme="minorHAnsi" w:hAnsiTheme="minorHAnsi" w:cstheme="minorHAnsi"/>
          <w:b/>
          <w:bCs/>
          <w:sz w:val="22"/>
          <w:szCs w:val="22"/>
          <w:u w:val="single"/>
          <w:lang w:val="en-GB"/>
        </w:rPr>
        <w:t>Mahres</w:t>
      </w:r>
      <w:proofErr w:type="spellEnd"/>
      <w:r w:rsidRPr="003976B6">
        <w:rPr>
          <w:rFonts w:asciiTheme="minorHAnsi" w:hAnsiTheme="minorHAnsi" w:cstheme="minorHAnsi"/>
          <w:b/>
          <w:bCs/>
          <w:sz w:val="22"/>
          <w:szCs w:val="22"/>
          <w:u w:val="single"/>
          <w:lang w:val="en-GB"/>
        </w:rPr>
        <w:t xml:space="preserve"> and </w:t>
      </w:r>
      <w:proofErr w:type="spellStart"/>
      <w:r w:rsidRPr="003976B6">
        <w:rPr>
          <w:rFonts w:asciiTheme="minorHAnsi" w:hAnsiTheme="minorHAnsi" w:cstheme="minorHAnsi"/>
          <w:b/>
          <w:bCs/>
          <w:sz w:val="22"/>
          <w:szCs w:val="22"/>
          <w:u w:val="single"/>
          <w:lang w:val="en-GB"/>
        </w:rPr>
        <w:t>Skhira</w:t>
      </w:r>
      <w:proofErr w:type="spellEnd"/>
      <w:r w:rsidRPr="003976B6">
        <w:rPr>
          <w:rFonts w:asciiTheme="minorHAnsi" w:hAnsiTheme="minorHAnsi" w:cstheme="minorHAnsi"/>
          <w:b/>
          <w:bCs/>
          <w:sz w:val="22"/>
          <w:szCs w:val="22"/>
          <w:u w:val="single"/>
          <w:lang w:val="en-GB"/>
        </w:rPr>
        <w:t>.</w:t>
      </w:r>
    </w:p>
    <w:p w14:paraId="01F74423" w14:textId="77777777" w:rsidR="003058CD" w:rsidRPr="003976B6" w:rsidRDefault="003058CD">
      <w:pPr>
        <w:rPr>
          <w:rFonts w:asciiTheme="minorHAnsi" w:hAnsiTheme="minorHAnsi" w:cstheme="minorHAnsi"/>
          <w:color w:val="auto"/>
          <w:sz w:val="22"/>
          <w:szCs w:val="22"/>
          <w:lang w:val="en-GB"/>
        </w:rPr>
      </w:pPr>
    </w:p>
    <w:p w14:paraId="168C9B14" w14:textId="3B0C3EDB" w:rsidR="00395056" w:rsidRDefault="00E072DD">
      <w:pPr>
        <w:pStyle w:val="Textbody"/>
        <w:spacing w:after="0"/>
        <w:jc w:val="left"/>
        <w:rPr>
          <w:rFonts w:ascii="Calibri" w:hAnsi="Calibri" w:cs="Calibri"/>
          <w:i/>
          <w:iCs/>
          <w:sz w:val="22"/>
          <w:szCs w:val="22"/>
          <w:lang w:val="en-GB"/>
        </w:rPr>
      </w:pPr>
      <w:r>
        <w:rPr>
          <w:rFonts w:ascii="Calibri" w:hAnsi="Calibri" w:cs="Calibri"/>
          <w:b/>
          <w:bCs/>
          <w:sz w:val="22"/>
          <w:szCs w:val="22"/>
          <w:lang w:val="en-GB"/>
        </w:rPr>
        <w:t>System cause-effect analysis: </w:t>
      </w:r>
      <w:r>
        <w:rPr>
          <w:rFonts w:ascii="Calibri" w:hAnsi="Calibri" w:cs="Calibri"/>
          <w:b/>
          <w:bCs/>
          <w:sz w:val="22"/>
          <w:szCs w:val="22"/>
          <w:lang w:val="en-GB" w:eastAsia="en-GB" w:bidi="en-GB"/>
        </w:rPr>
        <w:t>Agriculture activities</w:t>
      </w:r>
      <w:r>
        <w:rPr>
          <w:rFonts w:ascii="Calibri" w:hAnsi="Calibri" w:cs="Calibri"/>
          <w:i/>
          <w:iCs/>
          <w:sz w:val="22"/>
          <w:szCs w:val="22"/>
          <w:lang w:val="en-GB"/>
        </w:rPr>
        <w:t xml:space="preserve"> </w:t>
      </w:r>
    </w:p>
    <w:p w14:paraId="2B260CFB" w14:textId="77777777" w:rsidR="00395056" w:rsidRDefault="00395056">
      <w:pPr>
        <w:pStyle w:val="Textbody"/>
        <w:spacing w:after="0"/>
        <w:jc w:val="left"/>
        <w:rPr>
          <w:rFonts w:ascii="Calibri" w:hAnsi="Calibri" w:cs="Calibri"/>
          <w:b/>
          <w:bCs/>
          <w:sz w:val="22"/>
          <w:szCs w:val="22"/>
          <w:lang w:val="en-GB"/>
        </w:rPr>
      </w:pPr>
    </w:p>
    <w:tbl>
      <w:tblPr>
        <w:tblW w:w="14255" w:type="dxa"/>
        <w:tblInd w:w="214" w:type="dxa"/>
        <w:tblLayout w:type="fixed"/>
        <w:tblCellMar>
          <w:top w:w="72" w:type="dxa"/>
          <w:left w:w="72" w:type="dxa"/>
          <w:bottom w:w="72" w:type="dxa"/>
          <w:right w:w="72" w:type="dxa"/>
        </w:tblCellMar>
        <w:tblLook w:val="0000" w:firstRow="0" w:lastRow="0" w:firstColumn="0" w:lastColumn="0" w:noHBand="0" w:noVBand="0"/>
      </w:tblPr>
      <w:tblGrid>
        <w:gridCol w:w="403"/>
        <w:gridCol w:w="1519"/>
        <w:gridCol w:w="3529"/>
        <w:gridCol w:w="1846"/>
        <w:gridCol w:w="3116"/>
        <w:gridCol w:w="3842"/>
      </w:tblGrid>
      <w:tr w:rsidR="00395056" w14:paraId="3C938DC6" w14:textId="77777777" w:rsidTr="00CF0BAB">
        <w:trPr>
          <w:trHeight w:val="229"/>
        </w:trPr>
        <w:tc>
          <w:tcPr>
            <w:tcW w:w="403" w:type="dxa"/>
            <w:vMerge w:val="restart"/>
            <w:tcBorders>
              <w:top w:val="single" w:sz="4" w:space="0" w:color="000000"/>
              <w:left w:val="single" w:sz="4" w:space="0" w:color="000000"/>
              <w:right w:val="single" w:sz="4" w:space="0" w:color="000000"/>
            </w:tcBorders>
          </w:tcPr>
          <w:p w14:paraId="6DCCD44B" w14:textId="77777777" w:rsidR="00395056" w:rsidRDefault="00395056">
            <w:pPr>
              <w:pStyle w:val="Textbody"/>
              <w:spacing w:after="0"/>
              <w:jc w:val="center"/>
              <w:rPr>
                <w:rFonts w:ascii="Calibri" w:hAnsi="Calibri" w:cs="Calibri"/>
                <w:b/>
                <w:bCs/>
                <w:lang w:val="en-GB"/>
              </w:rPr>
            </w:pPr>
          </w:p>
          <w:p w14:paraId="65F93CA7" w14:textId="77777777" w:rsidR="00395056" w:rsidRDefault="00395056">
            <w:pPr>
              <w:pStyle w:val="Textbody"/>
              <w:spacing w:after="0"/>
              <w:jc w:val="center"/>
              <w:rPr>
                <w:rFonts w:ascii="Calibri" w:hAnsi="Calibri" w:cs="Calibri"/>
                <w:b/>
                <w:bCs/>
                <w:lang w:val="en-GB"/>
              </w:rPr>
            </w:pPr>
          </w:p>
          <w:p w14:paraId="2598B2CE" w14:textId="77777777" w:rsidR="00395056" w:rsidRDefault="00395056">
            <w:pPr>
              <w:pStyle w:val="Textbody"/>
              <w:spacing w:after="0"/>
              <w:jc w:val="center"/>
              <w:rPr>
                <w:rFonts w:ascii="Calibri" w:hAnsi="Calibri" w:cs="Calibri"/>
                <w:b/>
                <w:bCs/>
                <w:lang w:val="en-GB"/>
              </w:rPr>
            </w:pPr>
          </w:p>
          <w:p w14:paraId="6E103E08" w14:textId="77777777" w:rsidR="00395056" w:rsidRDefault="00E072DD">
            <w:pPr>
              <w:pStyle w:val="Textbody"/>
              <w:spacing w:after="0"/>
              <w:jc w:val="center"/>
              <w:rPr>
                <w:rFonts w:ascii="Calibri" w:hAnsi="Calibri" w:cs="Calibri"/>
                <w:b/>
                <w:bCs/>
                <w:lang w:val="en-GB"/>
              </w:rPr>
            </w:pPr>
            <w:r>
              <w:rPr>
                <w:rFonts w:ascii="Calibri" w:hAnsi="Calibri" w:cs="Calibri"/>
                <w:b/>
                <w:bCs/>
                <w:lang w:val="en-GB"/>
              </w:rPr>
              <w:t>N.</w:t>
            </w:r>
          </w:p>
        </w:tc>
        <w:tc>
          <w:tcPr>
            <w:tcW w:w="5048" w:type="dxa"/>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vAlign w:val="center"/>
          </w:tcPr>
          <w:p w14:paraId="0028B7C4"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Component</w:t>
            </w:r>
          </w:p>
        </w:tc>
        <w:tc>
          <w:tcPr>
            <w:tcW w:w="4962" w:type="dxa"/>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vAlign w:val="center"/>
          </w:tcPr>
          <w:p w14:paraId="351E7B3F"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Direct Interaction with other components</w:t>
            </w:r>
          </w:p>
        </w:tc>
        <w:tc>
          <w:tcPr>
            <w:tcW w:w="3842" w:type="dxa"/>
            <w:vMerge w:val="restart"/>
            <w:tcBorders>
              <w:top w:val="single" w:sz="4" w:space="0" w:color="000000"/>
              <w:left w:val="single" w:sz="4" w:space="0" w:color="000000"/>
              <w:bottom w:val="nil"/>
              <w:right w:val="single" w:sz="4" w:space="0" w:color="000000"/>
            </w:tcBorders>
            <w:tcMar>
              <w:top w:w="72" w:type="dxa"/>
              <w:left w:w="72" w:type="dxa"/>
              <w:bottom w:w="72" w:type="dxa"/>
              <w:right w:w="72" w:type="dxa"/>
            </w:tcMar>
            <w:vAlign w:val="center"/>
          </w:tcPr>
          <w:p w14:paraId="6D6AFDB2"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Management options/Governance Protocols</w:t>
            </w:r>
          </w:p>
        </w:tc>
      </w:tr>
      <w:tr w:rsidR="00395056" w:rsidRPr="006D56C5" w14:paraId="13FCE72C" w14:textId="77777777" w:rsidTr="00CF0BAB">
        <w:trPr>
          <w:trHeight w:val="689"/>
        </w:trPr>
        <w:tc>
          <w:tcPr>
            <w:tcW w:w="403" w:type="dxa"/>
            <w:vMerge/>
            <w:tcBorders>
              <w:left w:val="single" w:sz="4" w:space="0" w:color="000000"/>
              <w:bottom w:val="single" w:sz="4" w:space="0" w:color="000000"/>
              <w:right w:val="single" w:sz="4" w:space="0" w:color="000000"/>
            </w:tcBorders>
          </w:tcPr>
          <w:p w14:paraId="03B2C55E" w14:textId="77777777" w:rsidR="00395056" w:rsidRDefault="00395056">
            <w:pPr>
              <w:pStyle w:val="Textbody"/>
              <w:spacing w:after="0"/>
              <w:rPr>
                <w:rFonts w:ascii="Calibri" w:hAnsi="Calibri" w:cs="Calibri"/>
                <w:b/>
                <w:bCs/>
                <w:lang w:val="en-GB"/>
              </w:rPr>
            </w:pP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C4A51DB"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Name</w:t>
            </w:r>
          </w:p>
        </w:tc>
        <w:tc>
          <w:tcPr>
            <w:tcW w:w="352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A332CED"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Quantitative analysis</w:t>
            </w:r>
          </w:p>
        </w:tc>
        <w:tc>
          <w:tcPr>
            <w:tcW w:w="184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84F6F5E"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Related Component</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A7038E0" w14:textId="77777777" w:rsidR="00395056" w:rsidRDefault="00E072DD">
            <w:pPr>
              <w:pStyle w:val="Textbody"/>
              <w:spacing w:after="0"/>
              <w:rPr>
                <w:rFonts w:ascii="Calibri" w:hAnsi="Calibri" w:cs="Calibri"/>
                <w:b/>
                <w:bCs/>
                <w:lang w:val="en-GB"/>
              </w:rPr>
            </w:pPr>
            <w:r>
              <w:rPr>
                <w:rFonts w:ascii="Calibri" w:hAnsi="Calibri" w:cs="Calibri"/>
                <w:b/>
                <w:bCs/>
                <w:lang w:val="en-GB"/>
              </w:rPr>
              <w:t xml:space="preserve">Component quantitative analysis </w:t>
            </w:r>
          </w:p>
          <w:p w14:paraId="0E42A70B" w14:textId="77777777" w:rsidR="00395056" w:rsidRDefault="00E072DD">
            <w:pPr>
              <w:pStyle w:val="Textbody"/>
              <w:spacing w:after="0"/>
              <w:rPr>
                <w:rFonts w:ascii="Calibri" w:hAnsi="Calibri" w:cs="Calibri"/>
                <w:b/>
                <w:bCs/>
                <w:color w:val="auto"/>
                <w:lang w:val="en-GB"/>
              </w:rPr>
            </w:pPr>
            <w:r>
              <w:rPr>
                <w:rFonts w:ascii="Calibri" w:hAnsi="Calibri" w:cs="Calibri"/>
                <w:b/>
                <w:bCs/>
                <w:color w:val="auto"/>
                <w:lang w:val="en-GB"/>
              </w:rPr>
              <w:t>Description of the interaction between components</w:t>
            </w:r>
          </w:p>
        </w:tc>
        <w:tc>
          <w:tcPr>
            <w:tcW w:w="3842" w:type="dxa"/>
            <w:vMerge/>
            <w:tcBorders>
              <w:top w:val="nil"/>
              <w:left w:val="single" w:sz="4" w:space="0" w:color="000000"/>
              <w:bottom w:val="single" w:sz="4" w:space="0" w:color="000000"/>
              <w:right w:val="single" w:sz="4" w:space="0" w:color="000000"/>
            </w:tcBorders>
            <w:tcMar>
              <w:top w:w="72" w:type="dxa"/>
              <w:left w:w="72" w:type="dxa"/>
              <w:bottom w:w="72" w:type="dxa"/>
              <w:right w:w="72" w:type="dxa"/>
            </w:tcMar>
            <w:vAlign w:val="center"/>
          </w:tcPr>
          <w:p w14:paraId="2E0F1748" w14:textId="77777777" w:rsidR="00395056" w:rsidRDefault="00395056">
            <w:pPr>
              <w:pStyle w:val="Textbody"/>
              <w:spacing w:after="0"/>
              <w:rPr>
                <w:rFonts w:ascii="Calibri" w:hAnsi="Calibri" w:cs="Calibri"/>
                <w:b/>
                <w:bCs/>
                <w:color w:val="auto"/>
                <w:lang w:val="en-GB"/>
              </w:rPr>
            </w:pPr>
          </w:p>
        </w:tc>
      </w:tr>
      <w:tr w:rsidR="00395056" w:rsidRPr="00257482" w14:paraId="6D18BAEC" w14:textId="77777777" w:rsidTr="00CF0BAB">
        <w:trPr>
          <w:trHeight w:val="497"/>
        </w:trPr>
        <w:tc>
          <w:tcPr>
            <w:tcW w:w="403" w:type="dxa"/>
            <w:tcBorders>
              <w:top w:val="single" w:sz="4" w:space="0" w:color="000000"/>
              <w:left w:val="single" w:sz="4" w:space="0" w:color="000000"/>
              <w:bottom w:val="single" w:sz="4" w:space="0" w:color="000000"/>
              <w:right w:val="single" w:sz="4" w:space="0" w:color="000000"/>
            </w:tcBorders>
          </w:tcPr>
          <w:p w14:paraId="683D376F"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eastAsia="en-GB" w:bidi="en-GB"/>
              </w:rPr>
              <w:t>1</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F847CDC"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t>[Olive groves (Id=122)]</w:t>
            </w:r>
          </w:p>
        </w:tc>
        <w:tc>
          <w:tcPr>
            <w:tcW w:w="352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8B6CE19" w14:textId="41F08504" w:rsidR="00395056" w:rsidRDefault="00E072DD">
            <w:pPr>
              <w:pStyle w:val="Textbody"/>
              <w:spacing w:after="0"/>
              <w:rPr>
                <w:rFonts w:ascii="Calibri" w:hAnsi="Calibri" w:cs="Calibri"/>
                <w:color w:val="auto"/>
                <w:lang w:val="en-GB" w:eastAsia="en-GB" w:bidi="en-GB"/>
              </w:rPr>
            </w:pPr>
            <w:r>
              <w:rPr>
                <w:rFonts w:ascii="Calibri" w:hAnsi="Calibri" w:cs="Calibri"/>
                <w:color w:val="auto"/>
                <w:lang w:val="en-GB" w:eastAsia="en-GB" w:bidi="en-GB"/>
              </w:rPr>
              <w:t>The indicator in the ISP is the production (</w:t>
            </w:r>
            <w:r w:rsidR="00CC7536">
              <w:rPr>
                <w:rFonts w:ascii="Calibri" w:hAnsi="Calibri" w:cs="Calibri"/>
                <w:color w:val="auto"/>
                <w:lang w:val="en-GB" w:eastAsia="en-GB" w:bidi="en-GB"/>
              </w:rPr>
              <w:t>tons</w:t>
            </w:r>
            <w:r>
              <w:rPr>
                <w:rFonts w:ascii="Calibri" w:hAnsi="Calibri" w:cs="Calibri"/>
                <w:color w:val="auto"/>
                <w:lang w:val="en-GB" w:eastAsia="en-GB" w:bidi="en-GB"/>
              </w:rPr>
              <w:t>/year), for each delegation.</w:t>
            </w:r>
          </w:p>
          <w:p w14:paraId="480D8E8A" w14:textId="1AB4C407" w:rsidR="00395056" w:rsidRDefault="00E072DD">
            <w:pPr>
              <w:pStyle w:val="Textbody"/>
              <w:spacing w:after="0"/>
              <w:rPr>
                <w:rFonts w:ascii="Calibri" w:hAnsi="Calibri" w:cs="Calibri"/>
                <w:color w:val="auto"/>
                <w:lang w:val="en-GB" w:eastAsia="en-GB" w:bidi="en-GB"/>
              </w:rPr>
            </w:pPr>
            <w:r>
              <w:rPr>
                <w:rFonts w:ascii="Calibri" w:hAnsi="Calibri" w:cs="Calibri"/>
                <w:color w:val="auto"/>
                <w:lang w:val="en-GB" w:eastAsia="en-GB" w:bidi="en-GB"/>
              </w:rPr>
              <w:t>Fluctuations in terms of productions are linked with the rainfall regime</w:t>
            </w:r>
            <w:r w:rsidR="00DB38C1">
              <w:rPr>
                <w:rFonts w:ascii="Calibri" w:hAnsi="Calibri" w:cs="Calibri"/>
                <w:color w:val="auto"/>
                <w:lang w:val="en-GB" w:eastAsia="en-GB" w:bidi="en-GB"/>
              </w:rPr>
              <w:t xml:space="preserve">, the variety of olives </w:t>
            </w:r>
            <w:r>
              <w:rPr>
                <w:rFonts w:ascii="Calibri" w:hAnsi="Calibri" w:cs="Calibri"/>
                <w:color w:val="auto"/>
                <w:lang w:val="en-GB" w:eastAsia="en-GB" w:bidi="en-GB"/>
              </w:rPr>
              <w:t>and other factors, such as salinity of the natural water resources.</w:t>
            </w:r>
          </w:p>
          <w:p w14:paraId="796B6E07" w14:textId="3030FEFA" w:rsidR="00395056" w:rsidRPr="00257482" w:rsidRDefault="001D016D" w:rsidP="00A24590">
            <w:pPr>
              <w:pStyle w:val="Textbody"/>
              <w:spacing w:after="0"/>
              <w:rPr>
                <w:rFonts w:ascii="Calibri" w:hAnsi="Calibri" w:cs="Calibri"/>
                <w:color w:val="auto"/>
                <w:lang w:val="en-GB" w:eastAsia="en-GB" w:bidi="en-GB"/>
              </w:rPr>
            </w:pPr>
            <w:r w:rsidRPr="00257482">
              <w:rPr>
                <w:rFonts w:ascii="Calibri" w:hAnsi="Calibri" w:cs="Calibri"/>
                <w:color w:val="auto"/>
                <w:lang w:val="en-GB" w:eastAsia="en-GB" w:bidi="en-GB"/>
              </w:rPr>
              <w:t xml:space="preserve">In </w:t>
            </w:r>
            <w:proofErr w:type="spellStart"/>
            <w:r w:rsidRPr="00257482">
              <w:rPr>
                <w:rFonts w:ascii="Calibri" w:hAnsi="Calibri" w:cs="Calibri"/>
                <w:color w:val="auto"/>
                <w:lang w:val="en-GB" w:eastAsia="en-GB" w:bidi="en-GB"/>
              </w:rPr>
              <w:t>Ghraiba</w:t>
            </w:r>
            <w:proofErr w:type="spellEnd"/>
            <w:r w:rsidRPr="00257482">
              <w:rPr>
                <w:rFonts w:ascii="Calibri" w:hAnsi="Calibri" w:cs="Calibri"/>
                <w:color w:val="auto"/>
                <w:lang w:val="en-GB" w:eastAsia="en-GB" w:bidi="en-GB"/>
              </w:rPr>
              <w:t xml:space="preserve"> the olive groves are watered not only by </w:t>
            </w:r>
            <w:r w:rsidR="00922192" w:rsidRPr="00257482">
              <w:rPr>
                <w:rFonts w:ascii="Calibri" w:hAnsi="Calibri" w:cs="Calibri"/>
                <w:color w:val="auto"/>
                <w:lang w:val="en-GB" w:eastAsia="en-GB" w:bidi="en-GB"/>
              </w:rPr>
              <w:t>rains and</w:t>
            </w:r>
            <w:r w:rsidRPr="00257482">
              <w:rPr>
                <w:rFonts w:ascii="Calibri" w:hAnsi="Calibri" w:cs="Calibri"/>
                <w:color w:val="auto"/>
                <w:lang w:val="en-GB" w:eastAsia="en-GB" w:bidi="en-GB"/>
              </w:rPr>
              <w:t xml:space="preserve"> </w:t>
            </w:r>
            <w:r w:rsidR="00EB476D" w:rsidRPr="00257482">
              <w:rPr>
                <w:rFonts w:ascii="Calibri" w:hAnsi="Calibri" w:cs="Calibri"/>
                <w:color w:val="auto"/>
                <w:lang w:val="en-GB" w:eastAsia="en-GB" w:bidi="en-GB"/>
              </w:rPr>
              <w:t xml:space="preserve">are </w:t>
            </w:r>
            <w:r w:rsidRPr="00257482">
              <w:rPr>
                <w:rFonts w:ascii="Calibri" w:hAnsi="Calibri" w:cs="Calibri"/>
                <w:color w:val="auto"/>
                <w:lang w:val="en-GB" w:eastAsia="en-GB" w:bidi="en-GB"/>
              </w:rPr>
              <w:t>irrigated using water extracted from wells. The wells’ water has high salinity</w:t>
            </w:r>
            <w:r w:rsidR="00226E22" w:rsidRPr="00257482">
              <w:rPr>
                <w:rFonts w:ascii="Calibri" w:hAnsi="Calibri" w:cs="Calibri"/>
                <w:color w:val="auto"/>
                <w:lang w:val="en-GB" w:eastAsia="en-GB" w:bidi="en-GB"/>
              </w:rPr>
              <w:t xml:space="preserve"> (threshold 4 g/l). If the limit is reached, the analyses of soil </w:t>
            </w:r>
            <w:r w:rsidR="00EB476D" w:rsidRPr="00257482">
              <w:rPr>
                <w:rFonts w:ascii="Calibri" w:hAnsi="Calibri" w:cs="Calibri"/>
                <w:color w:val="auto"/>
                <w:lang w:val="en-GB" w:eastAsia="en-GB" w:bidi="en-GB"/>
              </w:rPr>
              <w:t>will be</w:t>
            </w:r>
            <w:r w:rsidR="00226E22" w:rsidRPr="00257482">
              <w:rPr>
                <w:rFonts w:ascii="Calibri" w:hAnsi="Calibri" w:cs="Calibri"/>
                <w:color w:val="auto"/>
                <w:lang w:val="en-GB" w:eastAsia="en-GB" w:bidi="en-GB"/>
              </w:rPr>
              <w:t xml:space="preserve">  carr</w:t>
            </w:r>
            <w:r w:rsidR="00EB476D" w:rsidRPr="00257482">
              <w:rPr>
                <w:rFonts w:ascii="Calibri" w:hAnsi="Calibri" w:cs="Calibri"/>
                <w:color w:val="auto"/>
                <w:lang w:val="en-GB" w:eastAsia="en-GB" w:bidi="en-GB"/>
              </w:rPr>
              <w:t>ied</w:t>
            </w:r>
            <w:r w:rsidR="00226E22" w:rsidRPr="00257482">
              <w:rPr>
                <w:rFonts w:ascii="Calibri" w:hAnsi="Calibri" w:cs="Calibri"/>
                <w:color w:val="auto"/>
                <w:lang w:val="en-GB" w:eastAsia="en-GB" w:bidi="en-GB"/>
              </w:rPr>
              <w:t xml:space="preserve"> out (clay must be lower than 10%).</w:t>
            </w:r>
            <w:r w:rsidRPr="00257482">
              <w:rPr>
                <w:rFonts w:ascii="Calibri" w:hAnsi="Calibri" w:cs="Calibri"/>
                <w:color w:val="auto"/>
                <w:lang w:val="en-GB" w:eastAsia="en-GB" w:bidi="en-GB"/>
              </w:rPr>
              <w:t xml:space="preserve"> </w:t>
            </w:r>
            <w:r w:rsidR="00922192" w:rsidRPr="00257482">
              <w:rPr>
                <w:rFonts w:ascii="Calibri" w:hAnsi="Calibri" w:cs="Calibri"/>
                <w:color w:val="auto"/>
                <w:lang w:val="en-GB" w:eastAsia="en-GB" w:bidi="en-GB"/>
              </w:rPr>
              <w:t>Exploratory request to obtain the salinity and soil ana</w:t>
            </w:r>
            <w:r w:rsidR="00BD259F" w:rsidRPr="00257482">
              <w:rPr>
                <w:rFonts w:ascii="Calibri" w:hAnsi="Calibri" w:cs="Calibri"/>
                <w:color w:val="auto"/>
                <w:lang w:val="en-GB" w:eastAsia="en-GB" w:bidi="en-GB"/>
              </w:rPr>
              <w:t>lyses data</w:t>
            </w:r>
            <w:r w:rsidR="00922192" w:rsidRPr="00257482">
              <w:rPr>
                <w:rFonts w:ascii="Calibri" w:hAnsi="Calibri" w:cs="Calibri"/>
                <w:color w:val="auto"/>
                <w:lang w:val="en-GB" w:eastAsia="en-GB" w:bidi="en-GB"/>
              </w:rPr>
              <w:t xml:space="preserve">. </w:t>
            </w:r>
            <w:r w:rsidRPr="00257482">
              <w:rPr>
                <w:rFonts w:ascii="Calibri" w:hAnsi="Calibri" w:cs="Calibri"/>
                <w:color w:val="auto"/>
                <w:lang w:val="en-GB" w:eastAsia="en-GB" w:bidi="en-GB"/>
              </w:rPr>
              <w:t xml:space="preserve">This practice needs management because </w:t>
            </w:r>
            <w:r w:rsidR="009C7B03" w:rsidRPr="00257482">
              <w:rPr>
                <w:rFonts w:ascii="Calibri" w:hAnsi="Calibri" w:cs="Calibri"/>
                <w:color w:val="auto"/>
                <w:lang w:val="en-GB" w:eastAsia="en-GB" w:bidi="en-GB"/>
              </w:rPr>
              <w:t>a lot of</w:t>
            </w:r>
            <w:r w:rsidRPr="00257482">
              <w:rPr>
                <w:rFonts w:ascii="Calibri" w:hAnsi="Calibri" w:cs="Calibri"/>
                <w:color w:val="auto"/>
                <w:lang w:val="en-GB" w:eastAsia="en-GB" w:bidi="en-GB"/>
              </w:rPr>
              <w:t xml:space="preserve"> wells are </w:t>
            </w:r>
            <w:r w:rsidR="00A24590" w:rsidRPr="00257482">
              <w:rPr>
                <w:rFonts w:ascii="Calibri" w:hAnsi="Calibri" w:cs="Calibri"/>
                <w:color w:val="auto"/>
                <w:lang w:val="en-GB" w:eastAsia="en-GB" w:bidi="en-GB"/>
              </w:rPr>
              <w:t>illicit</w:t>
            </w:r>
            <w:r w:rsidRPr="00257482">
              <w:rPr>
                <w:rFonts w:ascii="Calibri" w:hAnsi="Calibri" w:cs="Calibri"/>
                <w:color w:val="auto"/>
                <w:lang w:val="en-GB" w:eastAsia="en-GB" w:bidi="en-GB"/>
              </w:rPr>
              <w:t>.</w:t>
            </w:r>
          </w:p>
          <w:p w14:paraId="46B85F57" w14:textId="289C17CB" w:rsidR="00B76EAC" w:rsidRPr="00257482" w:rsidRDefault="00B76EAC" w:rsidP="00A24590">
            <w:pPr>
              <w:pStyle w:val="Textbody"/>
              <w:spacing w:after="0"/>
              <w:rPr>
                <w:rFonts w:ascii="Calibri" w:hAnsi="Calibri" w:cs="Calibri"/>
                <w:color w:val="auto"/>
                <w:lang w:val="en-GB" w:eastAsia="en-GB" w:bidi="en-GB"/>
              </w:rPr>
            </w:pPr>
            <w:r w:rsidRPr="00257482">
              <w:rPr>
                <w:rFonts w:ascii="Calibri" w:hAnsi="Calibri" w:cs="Calibri"/>
                <w:color w:val="auto"/>
                <w:lang w:val="en-GB" w:eastAsia="en-GB" w:bidi="en-GB"/>
              </w:rPr>
              <w:t xml:space="preserve">The production coming from crops with </w:t>
            </w:r>
            <w:proofErr w:type="spellStart"/>
            <w:r w:rsidRPr="00257482">
              <w:rPr>
                <w:rFonts w:ascii="Calibri" w:hAnsi="Calibri" w:cs="Calibri"/>
                <w:color w:val="auto"/>
                <w:lang w:val="en-GB" w:eastAsia="en-GB" w:bidi="en-GB"/>
              </w:rPr>
              <w:t>the</w:t>
            </w:r>
            <w:r w:rsidR="00EB476D" w:rsidRPr="00257482">
              <w:rPr>
                <w:rFonts w:ascii="Calibri" w:hAnsi="Calibri" w:cs="Calibri"/>
                <w:color w:val="auto"/>
                <w:lang w:val="en-GB" w:eastAsia="en-GB" w:bidi="en-GB"/>
              </w:rPr>
              <w:t>illicit</w:t>
            </w:r>
            <w:proofErr w:type="spellEnd"/>
            <w:r w:rsidRPr="00257482">
              <w:rPr>
                <w:rFonts w:ascii="Calibri" w:hAnsi="Calibri" w:cs="Calibri"/>
                <w:color w:val="auto"/>
                <w:lang w:val="en-GB" w:eastAsia="en-GB" w:bidi="en-GB"/>
              </w:rPr>
              <w:t xml:space="preserve"> wells</w:t>
            </w:r>
            <w:r w:rsidR="00A24590" w:rsidRPr="00257482">
              <w:rPr>
                <w:rFonts w:ascii="Calibri" w:hAnsi="Calibri" w:cs="Calibri"/>
                <w:color w:val="auto"/>
                <w:lang w:val="en-GB" w:eastAsia="en-GB" w:bidi="en-GB"/>
              </w:rPr>
              <w:t xml:space="preserve"> is tolerated Because </w:t>
            </w:r>
            <w:proofErr w:type="spellStart"/>
            <w:r w:rsidR="00A24590" w:rsidRPr="00257482">
              <w:rPr>
                <w:rFonts w:ascii="Calibri" w:hAnsi="Calibri" w:cs="Calibri"/>
                <w:color w:val="auto"/>
                <w:lang w:val="en-GB" w:eastAsia="en-GB" w:bidi="en-GB"/>
              </w:rPr>
              <w:t>it</w:t>
            </w:r>
            <w:r w:rsidR="00EB476D" w:rsidRPr="00257482">
              <w:rPr>
                <w:rFonts w:ascii="Calibri" w:hAnsi="Calibri" w:cs="Calibri"/>
                <w:color w:val="auto"/>
                <w:lang w:val="en-GB" w:eastAsia="en-GB" w:bidi="en-GB"/>
              </w:rPr>
              <w:t>onstitute</w:t>
            </w:r>
            <w:r w:rsidR="00A24590" w:rsidRPr="00257482">
              <w:rPr>
                <w:rFonts w:ascii="Calibri" w:hAnsi="Calibri" w:cs="Calibri"/>
                <w:color w:val="auto"/>
                <w:lang w:val="en-GB" w:eastAsia="en-GB" w:bidi="en-GB"/>
              </w:rPr>
              <w:t>s</w:t>
            </w:r>
            <w:proofErr w:type="spellEnd"/>
            <w:r w:rsidRPr="00257482">
              <w:rPr>
                <w:rFonts w:ascii="Calibri" w:hAnsi="Calibri" w:cs="Calibri"/>
                <w:color w:val="auto"/>
                <w:lang w:val="en-GB" w:eastAsia="en-GB" w:bidi="en-GB"/>
              </w:rPr>
              <w:t xml:space="preserve"> a significant portion of the production.</w:t>
            </w:r>
          </w:p>
          <w:p w14:paraId="2B8C6AE0" w14:textId="2DD3757A" w:rsidR="000A66AB" w:rsidRPr="00257482" w:rsidRDefault="000A66AB">
            <w:pPr>
              <w:pStyle w:val="Textbody"/>
              <w:spacing w:after="0"/>
              <w:rPr>
                <w:rFonts w:ascii="Calibri" w:hAnsi="Calibri" w:cs="Calibri"/>
                <w:color w:val="auto"/>
                <w:lang w:val="en-GB" w:eastAsia="en-GB" w:bidi="en-GB"/>
              </w:rPr>
            </w:pPr>
            <w:r w:rsidRPr="00257482">
              <w:rPr>
                <w:rFonts w:ascii="Calibri" w:hAnsi="Calibri" w:cs="Calibri"/>
                <w:color w:val="auto"/>
                <w:lang w:val="en-GB" w:eastAsia="en-GB" w:bidi="en-GB"/>
              </w:rPr>
              <w:t>Subsidies include equipment</w:t>
            </w:r>
            <w:r w:rsidR="001B5707" w:rsidRPr="00257482">
              <w:rPr>
                <w:rFonts w:ascii="Calibri" w:hAnsi="Calibri" w:cs="Calibri"/>
                <w:color w:val="auto"/>
                <w:lang w:val="en-GB" w:eastAsia="en-GB" w:bidi="en-GB"/>
              </w:rPr>
              <w:t>, fuel for the machines, and other</w:t>
            </w:r>
            <w:r w:rsidRPr="00257482">
              <w:rPr>
                <w:rFonts w:ascii="Calibri" w:hAnsi="Calibri" w:cs="Calibri"/>
                <w:color w:val="auto"/>
                <w:lang w:val="en-GB" w:eastAsia="en-GB" w:bidi="en-GB"/>
              </w:rPr>
              <w:t xml:space="preserve"> from the government. </w:t>
            </w:r>
            <w:r w:rsidR="001B5707" w:rsidRPr="00257482">
              <w:rPr>
                <w:rFonts w:ascii="Calibri" w:hAnsi="Calibri" w:cs="Calibri"/>
                <w:color w:val="auto"/>
                <w:lang w:val="en-GB" w:eastAsia="en-GB" w:bidi="en-GB"/>
              </w:rPr>
              <w:t>But</w:t>
            </w:r>
            <w:r w:rsidRPr="00257482">
              <w:rPr>
                <w:rFonts w:ascii="Calibri" w:hAnsi="Calibri" w:cs="Calibri"/>
                <w:color w:val="auto"/>
                <w:lang w:val="en-GB" w:eastAsia="en-GB" w:bidi="en-GB"/>
              </w:rPr>
              <w:t xml:space="preserve"> if they buil</w:t>
            </w:r>
            <w:r w:rsidR="0081651B" w:rsidRPr="00257482">
              <w:rPr>
                <w:rFonts w:ascii="Calibri" w:hAnsi="Calibri" w:cs="Calibri"/>
                <w:color w:val="auto"/>
                <w:lang w:val="en-GB" w:eastAsia="en-GB" w:bidi="en-GB"/>
              </w:rPr>
              <w:t>d</w:t>
            </w:r>
            <w:r w:rsidRPr="00257482">
              <w:rPr>
                <w:rFonts w:ascii="Calibri" w:hAnsi="Calibri" w:cs="Calibri"/>
                <w:color w:val="auto"/>
                <w:lang w:val="en-GB" w:eastAsia="en-GB" w:bidi="en-GB"/>
              </w:rPr>
              <w:t xml:space="preserve"> a</w:t>
            </w:r>
            <w:r w:rsidR="002D564C" w:rsidRPr="00257482">
              <w:rPr>
                <w:rFonts w:ascii="Calibri" w:hAnsi="Calibri" w:cs="Calibri"/>
                <w:color w:val="auto"/>
                <w:lang w:val="en-GB" w:eastAsia="en-GB" w:bidi="en-GB"/>
              </w:rPr>
              <w:t>n</w:t>
            </w:r>
            <w:r w:rsidRPr="00257482">
              <w:rPr>
                <w:rFonts w:ascii="Calibri" w:hAnsi="Calibri" w:cs="Calibri"/>
                <w:color w:val="auto"/>
                <w:lang w:val="en-GB" w:eastAsia="en-GB" w:bidi="en-GB"/>
              </w:rPr>
              <w:t xml:space="preserve"> illegal well, the farmer loses the right to claim the subsidies. </w:t>
            </w:r>
          </w:p>
          <w:p w14:paraId="1A636C6D" w14:textId="1567E54C" w:rsidR="004F219A" w:rsidRDefault="004F219A">
            <w:pPr>
              <w:pStyle w:val="Textbody"/>
              <w:spacing w:after="0"/>
              <w:rPr>
                <w:rFonts w:ascii="Calibri" w:hAnsi="Calibri" w:cs="Calibri"/>
                <w:color w:val="auto"/>
                <w:lang w:val="en-GB" w:eastAsia="en-GB" w:bidi="en-GB"/>
              </w:rPr>
            </w:pPr>
            <w:r>
              <w:rPr>
                <w:rFonts w:ascii="Calibri" w:hAnsi="Calibri" w:cs="Calibri"/>
                <w:color w:val="auto"/>
                <w:lang w:val="en-GB" w:eastAsia="en-GB" w:bidi="en-GB"/>
              </w:rPr>
              <w:t>The data were updated adding the indicator “Surface (ha)”.</w:t>
            </w:r>
          </w:p>
          <w:p w14:paraId="29125B63" w14:textId="763DFFED" w:rsidR="005777D6" w:rsidRDefault="005777D6">
            <w:pPr>
              <w:pStyle w:val="Textbody"/>
              <w:spacing w:after="0"/>
              <w:rPr>
                <w:rFonts w:ascii="Calibri" w:hAnsi="Calibri" w:cs="Calibri"/>
                <w:color w:val="auto"/>
                <w:lang w:val="en-GB" w:eastAsia="en-GB" w:bidi="en-GB"/>
              </w:rPr>
            </w:pPr>
            <w:r>
              <w:rPr>
                <w:rFonts w:ascii="Calibri" w:hAnsi="Calibri" w:cs="Calibri"/>
                <w:color w:val="auto"/>
                <w:lang w:val="en-GB" w:eastAsia="en-GB" w:bidi="en-GB"/>
              </w:rPr>
              <w:t xml:space="preserve">During the third workshop, it was highlighted some incongruences in the </w:t>
            </w:r>
            <w:r>
              <w:rPr>
                <w:rFonts w:ascii="Calibri" w:hAnsi="Calibri" w:cs="Calibri"/>
                <w:color w:val="auto"/>
                <w:lang w:val="en-GB" w:eastAsia="en-GB" w:bidi="en-GB"/>
              </w:rPr>
              <w:lastRenderedPageBreak/>
              <w:t xml:space="preserve">graphs about the surfaces of olive groves. For </w:t>
            </w:r>
            <w:r w:rsidR="0008245F">
              <w:rPr>
                <w:rFonts w:ascii="Calibri" w:hAnsi="Calibri" w:cs="Calibri"/>
                <w:color w:val="auto"/>
                <w:lang w:val="en-GB" w:eastAsia="en-GB" w:bidi="en-GB"/>
              </w:rPr>
              <w:t>example,</w:t>
            </w:r>
            <w:r>
              <w:rPr>
                <w:rFonts w:ascii="Calibri" w:hAnsi="Calibri" w:cs="Calibri"/>
                <w:color w:val="auto"/>
                <w:lang w:val="en-GB" w:eastAsia="en-GB" w:bidi="en-GB"/>
              </w:rPr>
              <w:t xml:space="preserve"> in 2016 in </w:t>
            </w:r>
            <w:proofErr w:type="spellStart"/>
            <w:r>
              <w:rPr>
                <w:rFonts w:ascii="Calibri" w:hAnsi="Calibri" w:cs="Calibri"/>
                <w:color w:val="auto"/>
                <w:lang w:val="en-GB" w:eastAsia="en-GB" w:bidi="en-GB"/>
              </w:rPr>
              <w:t>Shkira</w:t>
            </w:r>
            <w:proofErr w:type="spellEnd"/>
            <w:r>
              <w:rPr>
                <w:rFonts w:ascii="Calibri" w:hAnsi="Calibri" w:cs="Calibri"/>
                <w:color w:val="auto"/>
                <w:lang w:val="en-GB" w:eastAsia="en-GB" w:bidi="en-GB"/>
              </w:rPr>
              <w:t xml:space="preserve"> the surface remained stable until 2012, increased 2013 and 2015, decreased significantly </w:t>
            </w:r>
            <w:r w:rsidR="0008245F">
              <w:rPr>
                <w:rFonts w:ascii="Calibri" w:hAnsi="Calibri" w:cs="Calibri"/>
                <w:color w:val="auto"/>
                <w:lang w:val="en-GB" w:eastAsia="en-GB" w:bidi="en-GB"/>
              </w:rPr>
              <w:t xml:space="preserve">2014 and 2016. These two last records are possibly mistakes in digiting the field data. </w:t>
            </w:r>
            <w:proofErr w:type="spellStart"/>
            <w:r w:rsidR="0008245F">
              <w:rPr>
                <w:rFonts w:ascii="Calibri" w:hAnsi="Calibri" w:cs="Calibri"/>
                <w:color w:val="auto"/>
                <w:lang w:val="en-GB" w:eastAsia="en-GB" w:bidi="en-GB"/>
              </w:rPr>
              <w:t>Mah</w:t>
            </w:r>
            <w:r w:rsidR="00767658">
              <w:rPr>
                <w:rFonts w:ascii="Calibri" w:hAnsi="Calibri" w:cs="Calibri"/>
                <w:color w:val="auto"/>
                <w:lang w:val="en-GB" w:eastAsia="en-GB" w:bidi="en-GB"/>
              </w:rPr>
              <w:t>r</w:t>
            </w:r>
            <w:r w:rsidR="0008245F">
              <w:rPr>
                <w:rFonts w:ascii="Calibri" w:hAnsi="Calibri" w:cs="Calibri"/>
                <w:color w:val="auto"/>
                <w:lang w:val="en-GB" w:eastAsia="en-GB" w:bidi="en-GB"/>
              </w:rPr>
              <w:t>es</w:t>
            </w:r>
            <w:proofErr w:type="spellEnd"/>
            <w:r w:rsidR="0008245F">
              <w:rPr>
                <w:rFonts w:ascii="Calibri" w:hAnsi="Calibri" w:cs="Calibri"/>
                <w:color w:val="auto"/>
                <w:lang w:val="en-GB" w:eastAsia="en-GB" w:bidi="en-GB"/>
              </w:rPr>
              <w:t xml:space="preserve"> and </w:t>
            </w:r>
            <w:proofErr w:type="spellStart"/>
            <w:r w:rsidR="0008245F">
              <w:rPr>
                <w:rFonts w:ascii="Calibri" w:hAnsi="Calibri" w:cs="Calibri"/>
                <w:color w:val="auto"/>
                <w:lang w:val="en-GB" w:eastAsia="en-GB" w:bidi="en-GB"/>
              </w:rPr>
              <w:t>Ghraiba</w:t>
            </w:r>
            <w:proofErr w:type="spellEnd"/>
            <w:r w:rsidR="0008245F">
              <w:rPr>
                <w:rFonts w:ascii="Calibri" w:hAnsi="Calibri" w:cs="Calibri"/>
                <w:color w:val="auto"/>
                <w:lang w:val="en-GB" w:eastAsia="en-GB" w:bidi="en-GB"/>
              </w:rPr>
              <w:t xml:space="preserve"> has the same possible </w:t>
            </w:r>
            <w:r w:rsidR="00C400D5">
              <w:rPr>
                <w:rFonts w:ascii="Calibri" w:hAnsi="Calibri" w:cs="Calibri"/>
                <w:color w:val="auto"/>
                <w:lang w:val="en-GB" w:eastAsia="en-GB" w:bidi="en-GB"/>
              </w:rPr>
              <w:t>mistake</w:t>
            </w:r>
            <w:r w:rsidR="0008245F">
              <w:rPr>
                <w:rFonts w:ascii="Calibri" w:hAnsi="Calibri" w:cs="Calibri"/>
                <w:color w:val="auto"/>
                <w:lang w:val="en-GB" w:eastAsia="en-GB" w:bidi="en-GB"/>
              </w:rPr>
              <w:t xml:space="preserve"> in 2016 (surface, ha)</w:t>
            </w:r>
            <w:r w:rsidR="00C400D5">
              <w:rPr>
                <w:rFonts w:ascii="Calibri" w:hAnsi="Calibri" w:cs="Calibri"/>
                <w:color w:val="auto"/>
                <w:lang w:val="en-GB" w:eastAsia="en-GB" w:bidi="en-GB"/>
              </w:rPr>
              <w:t>.</w:t>
            </w:r>
            <w:r w:rsidR="00FD0D24">
              <w:rPr>
                <w:rFonts w:ascii="Calibri" w:hAnsi="Calibri" w:cs="Calibri"/>
                <w:color w:val="auto"/>
                <w:lang w:val="en-GB" w:eastAsia="en-GB" w:bidi="en-GB"/>
              </w:rPr>
              <w:t xml:space="preserve"> An explanation could be the fact that in </w:t>
            </w:r>
            <w:proofErr w:type="spellStart"/>
            <w:r w:rsidR="00FD0D24">
              <w:rPr>
                <w:rFonts w:ascii="Calibri" w:hAnsi="Calibri" w:cs="Calibri"/>
                <w:color w:val="auto"/>
                <w:lang w:val="en-GB" w:eastAsia="en-GB" w:bidi="en-GB"/>
              </w:rPr>
              <w:t>Shkira</w:t>
            </w:r>
            <w:proofErr w:type="spellEnd"/>
            <w:r w:rsidR="00FD0D24">
              <w:rPr>
                <w:rFonts w:ascii="Calibri" w:hAnsi="Calibri" w:cs="Calibri"/>
                <w:color w:val="auto"/>
                <w:lang w:val="en-GB" w:eastAsia="en-GB" w:bidi="en-GB"/>
              </w:rPr>
              <w:t xml:space="preserve"> the price of the land is cheaper than the other areas, so the people, from 2013, bought a lot of land to convert it in olive groves</w:t>
            </w:r>
            <w:r w:rsidR="00DB38C1">
              <w:rPr>
                <w:rFonts w:ascii="Calibri" w:hAnsi="Calibri" w:cs="Calibri"/>
                <w:color w:val="auto"/>
                <w:lang w:val="en-GB" w:eastAsia="en-GB" w:bidi="en-GB"/>
              </w:rPr>
              <w:t>. The variety of the olive is the Spanish one, that is quickly replac</w:t>
            </w:r>
            <w:r w:rsidR="0081651B">
              <w:rPr>
                <w:rFonts w:ascii="Calibri" w:hAnsi="Calibri" w:cs="Calibri"/>
                <w:color w:val="auto"/>
                <w:lang w:val="en-GB" w:eastAsia="en-GB" w:bidi="en-GB"/>
              </w:rPr>
              <w:t>ing</w:t>
            </w:r>
            <w:r w:rsidR="00DB38C1">
              <w:rPr>
                <w:rFonts w:ascii="Calibri" w:hAnsi="Calibri" w:cs="Calibri"/>
                <w:color w:val="auto"/>
                <w:lang w:val="en-GB" w:eastAsia="en-GB" w:bidi="en-GB"/>
              </w:rPr>
              <w:t xml:space="preserve"> the local one. The advantage is that the production is guaranteed all years, while the local is alternate (one year production, the next no), and the growth rate is quicker. </w:t>
            </w:r>
          </w:p>
          <w:p w14:paraId="04ADCB37" w14:textId="77777777" w:rsidR="00DB38C1" w:rsidRDefault="00DB38C1">
            <w:pPr>
              <w:pStyle w:val="Textbody"/>
              <w:spacing w:after="0"/>
              <w:rPr>
                <w:rFonts w:ascii="Calibri" w:hAnsi="Calibri" w:cs="Calibri"/>
                <w:color w:val="auto"/>
                <w:lang w:val="en-GB" w:eastAsia="en-GB" w:bidi="en-GB"/>
              </w:rPr>
            </w:pPr>
          </w:p>
          <w:p w14:paraId="51D9B562" w14:textId="5B34C2CF" w:rsidR="00DB38C1" w:rsidRDefault="00DB38C1">
            <w:pPr>
              <w:pStyle w:val="Textbody"/>
              <w:spacing w:after="0"/>
              <w:rPr>
                <w:rFonts w:ascii="Calibri" w:hAnsi="Calibri" w:cs="Calibri"/>
                <w:color w:val="auto"/>
                <w:lang w:val="en-GB" w:eastAsia="en-GB" w:bidi="en-GB"/>
              </w:rPr>
            </w:pPr>
            <w:r>
              <w:rPr>
                <w:rFonts w:ascii="Calibri" w:hAnsi="Calibri" w:cs="Calibri"/>
                <w:color w:val="auto"/>
                <w:lang w:val="en-GB" w:eastAsia="en-GB" w:bidi="en-GB"/>
              </w:rPr>
              <w:t>The key factors of olive groves are two: water and the price of the land.</w:t>
            </w:r>
          </w:p>
          <w:p w14:paraId="49FE0EF8" w14:textId="77777777" w:rsidR="00DB38C1" w:rsidRDefault="00DB38C1">
            <w:pPr>
              <w:pStyle w:val="Textbody"/>
              <w:spacing w:after="0"/>
              <w:rPr>
                <w:rFonts w:ascii="Calibri" w:hAnsi="Calibri" w:cs="Calibri"/>
                <w:color w:val="auto"/>
                <w:lang w:val="en-GB" w:eastAsia="en-GB" w:bidi="en-GB"/>
              </w:rPr>
            </w:pPr>
          </w:p>
          <w:p w14:paraId="42D776D9" w14:textId="43903097" w:rsidR="005027A2" w:rsidRPr="004F219A" w:rsidRDefault="005027A2" w:rsidP="00767658">
            <w:pPr>
              <w:pStyle w:val="Textbody"/>
              <w:spacing w:after="0"/>
              <w:rPr>
                <w:rFonts w:ascii="Calibri" w:hAnsi="Calibri" w:cs="Calibri"/>
                <w:color w:val="auto"/>
                <w:lang w:val="en-GB" w:eastAsia="en-GB" w:bidi="en-GB"/>
              </w:rPr>
            </w:pPr>
            <w:r>
              <w:rPr>
                <w:rFonts w:ascii="Calibri" w:hAnsi="Calibri" w:cs="Calibri"/>
                <w:color w:val="auto"/>
                <w:lang w:val="en-GB" w:eastAsia="en-GB" w:bidi="en-GB"/>
              </w:rPr>
              <w:t>See Report “</w:t>
            </w:r>
            <w:r w:rsidR="00767658">
              <w:rPr>
                <w:rFonts w:ascii="Calibri" w:hAnsi="Calibri" w:cs="Calibri"/>
                <w:color w:val="auto"/>
                <w:lang w:val="en-GB" w:eastAsia="en-GB" w:bidi="en-GB"/>
              </w:rPr>
              <w:t>Agriculture Data Report</w:t>
            </w:r>
            <w:r>
              <w:rPr>
                <w:rFonts w:ascii="Calibri" w:hAnsi="Calibri" w:cs="Calibri"/>
                <w:color w:val="auto"/>
                <w:lang w:val="en-GB" w:eastAsia="en-GB" w:bidi="en-GB"/>
              </w:rPr>
              <w:t>”.</w:t>
            </w:r>
          </w:p>
          <w:p w14:paraId="6CB4C8B8" w14:textId="1249C4D4" w:rsidR="00395056" w:rsidRPr="00C02ED1" w:rsidRDefault="00E072DD">
            <w:pPr>
              <w:pStyle w:val="Textbody"/>
              <w:spacing w:after="0"/>
              <w:rPr>
                <w:rFonts w:ascii="Calibri" w:hAnsi="Calibri" w:cs="Calibri"/>
                <w:color w:val="FF0000"/>
                <w:lang w:val="en-GB" w:eastAsia="en-GB" w:bidi="en-GB"/>
              </w:rPr>
            </w:pPr>
            <w:r>
              <w:rPr>
                <w:rFonts w:ascii="Calibri" w:hAnsi="Calibri" w:cs="Calibri"/>
                <w:color w:val="FF0000"/>
                <w:lang w:val="en-GB" w:eastAsia="en-GB" w:bidi="en-GB"/>
              </w:rPr>
              <w:t xml:space="preserve">Add the following indicator: production linked with the area (ha) of olive grove's orchards (ratio production/surface). </w:t>
            </w:r>
          </w:p>
        </w:tc>
        <w:tc>
          <w:tcPr>
            <w:tcW w:w="184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E852444"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lastRenderedPageBreak/>
              <w:t>[Rainfall (Id=224)]</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F60E67B" w14:textId="011C912A"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The data (average mm rainfall per month</w:t>
            </w:r>
            <w:r w:rsidR="00234AAD">
              <w:rPr>
                <w:rFonts w:ascii="Calibri" w:hAnsi="Calibri" w:cs="Calibri"/>
                <w:lang w:val="en-GB" w:eastAsia="en-GB" w:bidi="en-GB"/>
              </w:rPr>
              <w:t>/year</w:t>
            </w:r>
            <w:r>
              <w:rPr>
                <w:rFonts w:ascii="Calibri" w:hAnsi="Calibri" w:cs="Calibri"/>
                <w:lang w:val="en-GB" w:eastAsia="en-GB" w:bidi="en-GB"/>
              </w:rPr>
              <w:t>) in the ISP are between 2000 and 2019</w:t>
            </w:r>
            <w:r w:rsidR="00C27862">
              <w:rPr>
                <w:rFonts w:ascii="Calibri" w:hAnsi="Calibri" w:cs="Calibri"/>
                <w:lang w:val="en-GB" w:eastAsia="en-GB" w:bidi="en-GB"/>
              </w:rPr>
              <w:t>, and they are collected in the station of Sfax.</w:t>
            </w:r>
          </w:p>
          <w:p w14:paraId="1128E266" w14:textId="3310AC58" w:rsidR="00AB4CC7" w:rsidRPr="00257482" w:rsidRDefault="00456B8E">
            <w:pPr>
              <w:pStyle w:val="Textbody"/>
              <w:spacing w:after="0"/>
              <w:rPr>
                <w:rFonts w:ascii="Calibri" w:hAnsi="Calibri" w:cs="Calibri"/>
                <w:lang w:val="en-GB" w:eastAsia="en-GB" w:bidi="en-GB"/>
              </w:rPr>
            </w:pPr>
            <w:r w:rsidRPr="00257482">
              <w:rPr>
                <w:rFonts w:ascii="Calibri" w:hAnsi="Calibri" w:cs="Calibri"/>
                <w:lang w:val="en-GB" w:eastAsia="en-GB" w:bidi="en-GB"/>
              </w:rPr>
              <w:t xml:space="preserve">The stakeholders noticed that 2014 the bar is not responding to the reality. </w:t>
            </w:r>
            <w:r w:rsidR="009C560B" w:rsidRPr="00257482">
              <w:rPr>
                <w:rFonts w:ascii="Calibri" w:hAnsi="Calibri" w:cs="Calibri"/>
                <w:lang w:val="en-GB" w:eastAsia="en-GB" w:bidi="en-GB"/>
              </w:rPr>
              <w:t>The expert</w:t>
            </w:r>
            <w:r w:rsidRPr="00257482">
              <w:rPr>
                <w:rFonts w:ascii="Calibri" w:hAnsi="Calibri" w:cs="Calibri"/>
                <w:lang w:val="en-GB" w:eastAsia="en-GB" w:bidi="en-GB"/>
              </w:rPr>
              <w:t xml:space="preserve"> suggested </w:t>
            </w:r>
            <w:r w:rsidR="007A4861" w:rsidRPr="007A4861">
              <w:rPr>
                <w:rFonts w:ascii="Calibri" w:hAnsi="Calibri" w:cs="Calibri"/>
                <w:lang w:val="en-GB" w:eastAsia="en-GB" w:bidi="en-GB"/>
              </w:rPr>
              <w:t>comparing</w:t>
            </w:r>
            <w:r w:rsidRPr="00257482">
              <w:rPr>
                <w:rFonts w:ascii="Calibri" w:hAnsi="Calibri" w:cs="Calibri"/>
                <w:lang w:val="en-GB" w:eastAsia="en-GB" w:bidi="en-GB"/>
              </w:rPr>
              <w:t xml:space="preserve"> the data with another source.</w:t>
            </w:r>
          </w:p>
          <w:p w14:paraId="3DB075C3" w14:textId="17D624D4" w:rsidR="007244F6" w:rsidRPr="00257482" w:rsidRDefault="009C560B" w:rsidP="00234AAD">
            <w:pPr>
              <w:pStyle w:val="Textbody"/>
              <w:spacing w:after="0"/>
              <w:rPr>
                <w:rFonts w:ascii="Calibri" w:hAnsi="Calibri" w:cs="Calibri"/>
                <w:lang w:val="en-GB" w:eastAsia="en-GB" w:bidi="en-GB"/>
              </w:rPr>
            </w:pPr>
            <w:r w:rsidRPr="00257482">
              <w:rPr>
                <w:rFonts w:ascii="Calibri" w:hAnsi="Calibri" w:cs="Calibri"/>
                <w:lang w:val="en-GB" w:eastAsia="en-GB" w:bidi="en-GB"/>
              </w:rPr>
              <w:t>All the details about their explanations are in the “</w:t>
            </w:r>
            <w:r w:rsidR="00234AAD" w:rsidRPr="00257482">
              <w:rPr>
                <w:rFonts w:ascii="Calibri" w:hAnsi="Calibri" w:cs="Calibri"/>
                <w:lang w:val="en-GB" w:eastAsia="en-GB" w:bidi="en-GB"/>
              </w:rPr>
              <w:t xml:space="preserve">Agriculture </w:t>
            </w:r>
            <w:r w:rsidR="005C3ACB" w:rsidRPr="00257482">
              <w:rPr>
                <w:rFonts w:ascii="Calibri" w:hAnsi="Calibri" w:cs="Calibri"/>
                <w:lang w:val="en-GB" w:eastAsia="en-GB" w:bidi="en-GB"/>
              </w:rPr>
              <w:t>Data Report</w:t>
            </w:r>
            <w:r w:rsidRPr="00257482">
              <w:rPr>
                <w:rFonts w:ascii="Calibri" w:hAnsi="Calibri" w:cs="Calibri"/>
                <w:lang w:val="en-GB" w:eastAsia="en-GB" w:bidi="en-GB"/>
              </w:rPr>
              <w:t>”. The critical point (=not enough rainfall) has already reached.</w:t>
            </w:r>
            <w:r w:rsidR="007244F6" w:rsidRPr="00257482">
              <w:rPr>
                <w:rFonts w:ascii="Calibri" w:hAnsi="Calibri" w:cs="Calibri"/>
                <w:lang w:val="en-GB" w:eastAsia="en-GB" w:bidi="en-GB"/>
              </w:rPr>
              <w:t xml:space="preserve">  </w:t>
            </w:r>
          </w:p>
          <w:p w14:paraId="5376CEF4" w14:textId="77777777"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 xml:space="preserve">The rainfalls affect the olive production. </w:t>
            </w:r>
          </w:p>
          <w:p w14:paraId="0FEE516B" w14:textId="77777777"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Once all the available data are entered, it is necessary verifying if there is a direct correlation between the olive production and the rainfall for each year.</w:t>
            </w:r>
          </w:p>
          <w:p w14:paraId="2CA69183" w14:textId="77777777" w:rsidR="00395056" w:rsidRPr="00DF2C7D" w:rsidRDefault="00395056">
            <w:pPr>
              <w:pStyle w:val="Textbody"/>
              <w:spacing w:after="0"/>
              <w:rPr>
                <w:rFonts w:ascii="Calibri" w:hAnsi="Calibri" w:cs="Calibri"/>
                <w:lang w:val="en-GB"/>
              </w:rPr>
            </w:pPr>
          </w:p>
          <w:p w14:paraId="0D290BBC" w14:textId="77777777" w:rsidR="00395056" w:rsidRPr="00DF2C7D" w:rsidRDefault="00395056">
            <w:pPr>
              <w:pStyle w:val="Textbody"/>
              <w:spacing w:after="0"/>
              <w:rPr>
                <w:rFonts w:ascii="Calibri" w:hAnsi="Calibri" w:cs="Calibri"/>
                <w:i/>
                <w:iCs/>
                <w:color w:val="auto"/>
                <w:lang w:val="en-GB"/>
              </w:rPr>
            </w:pPr>
          </w:p>
          <w:p w14:paraId="7AB3E729" w14:textId="77777777" w:rsidR="00395056" w:rsidRPr="00DF2C7D" w:rsidRDefault="00395056">
            <w:pPr>
              <w:pStyle w:val="Textbody"/>
              <w:spacing w:after="0"/>
              <w:rPr>
                <w:rFonts w:ascii="Calibri" w:hAnsi="Calibri" w:cs="Calibri"/>
                <w:i/>
                <w:iCs/>
                <w:color w:val="auto"/>
                <w:lang w:val="en-GB"/>
              </w:rPr>
            </w:pPr>
          </w:p>
          <w:p w14:paraId="62B8151E" w14:textId="77777777" w:rsidR="00395056" w:rsidRPr="00DF2C7D" w:rsidRDefault="00395056">
            <w:pPr>
              <w:pStyle w:val="Textbody"/>
              <w:spacing w:after="0"/>
              <w:rPr>
                <w:rFonts w:ascii="Calibri" w:hAnsi="Calibri" w:cs="Calibri"/>
                <w:color w:val="0070C0"/>
                <w:lang w:val="en-GB"/>
              </w:rPr>
            </w:pP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B0EF83D" w14:textId="0D4FA7D8" w:rsidR="00395056" w:rsidRPr="00257482" w:rsidRDefault="00E072DD" w:rsidP="00134ACE">
            <w:pPr>
              <w:pStyle w:val="Textbody"/>
              <w:spacing w:after="0"/>
              <w:rPr>
                <w:rFonts w:ascii="Calibri" w:hAnsi="Calibri" w:cs="Calibri"/>
                <w:b/>
                <w:bCs/>
                <w:color w:val="auto"/>
                <w:lang w:val="en-GB" w:eastAsia="en-GB" w:bidi="en-GB"/>
              </w:rPr>
            </w:pPr>
            <w:r w:rsidRPr="00257482">
              <w:rPr>
                <w:rFonts w:ascii="Calibri" w:hAnsi="Calibri" w:cs="Calibri"/>
                <w:b/>
                <w:bCs/>
                <w:color w:val="auto"/>
                <w:lang w:val="en-GB" w:eastAsia="en-GB" w:bidi="en-GB"/>
              </w:rPr>
              <w:t xml:space="preserve">1) </w:t>
            </w:r>
            <w:r w:rsidR="00AB6656" w:rsidRPr="00257482">
              <w:rPr>
                <w:rFonts w:ascii="Calibri" w:hAnsi="Calibri" w:cs="Calibri"/>
                <w:b/>
                <w:bCs/>
                <w:color w:val="auto"/>
                <w:lang w:val="en-GB" w:eastAsia="en-GB" w:bidi="en-GB"/>
              </w:rPr>
              <w:t xml:space="preserve">Intensify efforts in managing the </w:t>
            </w:r>
            <w:r w:rsidR="00134ACE" w:rsidRPr="00257482">
              <w:rPr>
                <w:rFonts w:ascii="Calibri" w:hAnsi="Calibri" w:cs="Calibri"/>
                <w:b/>
                <w:bCs/>
                <w:color w:val="auto"/>
                <w:lang w:val="en-GB" w:eastAsia="en-GB" w:bidi="en-GB"/>
              </w:rPr>
              <w:t xml:space="preserve">illicit </w:t>
            </w:r>
            <w:r w:rsidR="00AB6656" w:rsidRPr="00257482">
              <w:rPr>
                <w:rFonts w:ascii="Calibri" w:hAnsi="Calibri" w:cs="Calibri"/>
                <w:b/>
                <w:bCs/>
                <w:color w:val="auto"/>
                <w:lang w:val="en-GB" w:eastAsia="en-GB" w:bidi="en-GB"/>
              </w:rPr>
              <w:t>wells, following procedure already in place to have only legal wells.</w:t>
            </w:r>
          </w:p>
          <w:p w14:paraId="18561BEC" w14:textId="27D4E8E2" w:rsidR="00395056" w:rsidRPr="00257482" w:rsidRDefault="00E072DD">
            <w:pPr>
              <w:pStyle w:val="Textbody"/>
              <w:spacing w:after="0"/>
              <w:rPr>
                <w:rFonts w:ascii="Calibri" w:hAnsi="Calibri" w:cs="Calibri"/>
                <w:b/>
                <w:bCs/>
                <w:color w:val="auto"/>
                <w:lang w:val="en-GB" w:eastAsia="en-GB" w:bidi="en-GB"/>
              </w:rPr>
            </w:pPr>
            <w:r w:rsidRPr="00257482">
              <w:rPr>
                <w:rFonts w:ascii="Calibri" w:hAnsi="Calibri" w:cs="Calibri"/>
                <w:b/>
                <w:bCs/>
                <w:color w:val="auto"/>
                <w:lang w:val="en-GB" w:eastAsia="en-GB" w:bidi="en-GB"/>
              </w:rPr>
              <w:t>2) Desalination of waters</w:t>
            </w:r>
            <w:r w:rsidR="0069381C" w:rsidRPr="00257482">
              <w:rPr>
                <w:rFonts w:ascii="Calibri" w:hAnsi="Calibri" w:cs="Calibri"/>
                <w:b/>
                <w:bCs/>
                <w:color w:val="auto"/>
                <w:lang w:val="en-GB" w:eastAsia="en-GB" w:bidi="en-GB"/>
              </w:rPr>
              <w:t xml:space="preserve"> of legal wells.</w:t>
            </w:r>
          </w:p>
          <w:p w14:paraId="49DCE801" w14:textId="19733CF1" w:rsidR="00B36A71" w:rsidRDefault="00BE242C" w:rsidP="00660E98">
            <w:pPr>
              <w:pStyle w:val="Textbody"/>
              <w:spacing w:after="0"/>
              <w:rPr>
                <w:rFonts w:ascii="Calibri" w:hAnsi="Calibri" w:cs="Calibri"/>
                <w:color w:val="auto"/>
                <w:lang w:val="en-GB" w:eastAsia="en-GB" w:bidi="en-GB"/>
              </w:rPr>
            </w:pPr>
            <w:r>
              <w:rPr>
                <w:rFonts w:ascii="Calibri" w:hAnsi="Calibri" w:cs="Calibri"/>
                <w:color w:val="auto"/>
                <w:lang w:val="en-GB" w:eastAsia="en-GB" w:bidi="en-GB"/>
              </w:rPr>
              <w:t>3) Investigate if there are other options (see articles</w:t>
            </w:r>
            <w:r w:rsidR="00044549">
              <w:rPr>
                <w:rFonts w:ascii="Calibri" w:hAnsi="Calibri" w:cs="Calibri"/>
                <w:color w:val="auto"/>
                <w:lang w:val="en-GB" w:eastAsia="en-GB" w:bidi="en-GB"/>
              </w:rPr>
              <w:t>; avoiding the tillage, for example</w:t>
            </w:r>
            <w:r>
              <w:rPr>
                <w:rFonts w:ascii="Calibri" w:hAnsi="Calibri" w:cs="Calibri"/>
                <w:color w:val="auto"/>
                <w:lang w:val="en-GB" w:eastAsia="en-GB" w:bidi="en-GB"/>
              </w:rPr>
              <w:t>). It was already carried out in Tunisia by the Tunisia Institute of Olive groves. It is ongoing process</w:t>
            </w:r>
            <w:r w:rsidR="000E107C">
              <w:rPr>
                <w:rFonts w:ascii="Calibri" w:hAnsi="Calibri" w:cs="Calibri"/>
                <w:color w:val="auto"/>
                <w:lang w:val="en-GB" w:eastAsia="en-GB" w:bidi="en-GB"/>
              </w:rPr>
              <w:t>, the application will be applied in the future.</w:t>
            </w:r>
            <w:r w:rsidR="00814218">
              <w:rPr>
                <w:rFonts w:ascii="Calibri" w:hAnsi="Calibri" w:cs="Calibri"/>
                <w:color w:val="auto"/>
                <w:lang w:val="en-GB" w:eastAsia="en-GB" w:bidi="en-GB"/>
              </w:rPr>
              <w:t xml:space="preserve"> </w:t>
            </w:r>
            <w:r w:rsidR="00814218" w:rsidRPr="00257482">
              <w:rPr>
                <w:rFonts w:ascii="Calibri" w:hAnsi="Calibri" w:cs="Calibri"/>
                <w:color w:val="auto"/>
                <w:lang w:val="en-GB" w:eastAsia="en-GB" w:bidi="en-GB"/>
              </w:rPr>
              <w:t>The awareness campaign could focus on both the environment/ biodiversity topics as well as the economic advantage</w:t>
            </w:r>
            <w:r w:rsidR="00814218">
              <w:rPr>
                <w:rFonts w:ascii="Calibri" w:hAnsi="Calibri" w:cs="Calibri"/>
                <w:color w:val="auto"/>
                <w:lang w:val="en-GB" w:eastAsia="en-GB" w:bidi="en-GB"/>
              </w:rPr>
              <w:t xml:space="preserve">. </w:t>
            </w:r>
          </w:p>
          <w:p w14:paraId="4D384053" w14:textId="0F7E7023" w:rsidR="00044549" w:rsidRPr="00257482" w:rsidRDefault="00E36C7A" w:rsidP="00660E98">
            <w:pPr>
              <w:pStyle w:val="Textbody"/>
              <w:spacing w:after="0"/>
              <w:rPr>
                <w:rFonts w:ascii="Calibri" w:hAnsi="Calibri" w:cs="Calibri"/>
                <w:b/>
                <w:bCs/>
                <w:color w:val="auto"/>
                <w:lang w:val="en-GB" w:eastAsia="en-GB" w:bidi="en-GB"/>
              </w:rPr>
            </w:pPr>
            <w:r w:rsidRPr="00257482">
              <w:rPr>
                <w:rFonts w:ascii="Calibri" w:hAnsi="Calibri" w:cs="Calibri"/>
                <w:b/>
                <w:bCs/>
                <w:color w:val="auto"/>
                <w:lang w:val="en-GB" w:eastAsia="en-GB" w:bidi="en-GB"/>
              </w:rPr>
              <w:t>8</w:t>
            </w:r>
            <w:r w:rsidR="00044549" w:rsidRPr="00257482">
              <w:rPr>
                <w:rFonts w:ascii="Calibri" w:hAnsi="Calibri" w:cs="Calibri"/>
                <w:b/>
                <w:bCs/>
                <w:color w:val="auto"/>
                <w:lang w:val="en-GB" w:eastAsia="en-GB" w:bidi="en-GB"/>
              </w:rPr>
              <w:t xml:space="preserve">) Desalination plant </w:t>
            </w:r>
            <w:r w:rsidRPr="00257482">
              <w:rPr>
                <w:rFonts w:ascii="Calibri" w:hAnsi="Calibri" w:cs="Calibri"/>
                <w:b/>
                <w:bCs/>
                <w:color w:val="auto"/>
                <w:lang w:val="en-GB" w:eastAsia="en-GB" w:bidi="en-GB"/>
              </w:rPr>
              <w:t>(=station)</w:t>
            </w:r>
          </w:p>
          <w:p w14:paraId="36D0420C" w14:textId="69F773FE" w:rsidR="00ED16AD" w:rsidRDefault="00E36C7A" w:rsidP="00660E98">
            <w:pPr>
              <w:pStyle w:val="Textbody"/>
              <w:spacing w:after="0"/>
              <w:rPr>
                <w:rFonts w:ascii="Calibri" w:hAnsi="Calibri" w:cs="Calibri"/>
                <w:color w:val="auto"/>
                <w:lang w:val="en-GB" w:eastAsia="en-GB" w:bidi="en-GB"/>
              </w:rPr>
            </w:pPr>
            <w:r>
              <w:rPr>
                <w:rFonts w:ascii="Calibri" w:hAnsi="Calibri" w:cs="Calibri"/>
                <w:color w:val="auto"/>
                <w:lang w:val="en-GB" w:eastAsia="en-GB" w:bidi="en-GB"/>
              </w:rPr>
              <w:t>9</w:t>
            </w:r>
            <w:r w:rsidR="00ED16AD">
              <w:rPr>
                <w:rFonts w:ascii="Calibri" w:hAnsi="Calibri" w:cs="Calibri"/>
                <w:color w:val="auto"/>
                <w:lang w:val="en-GB" w:eastAsia="en-GB" w:bidi="en-GB"/>
              </w:rPr>
              <w:t xml:space="preserve">) Dam on </w:t>
            </w:r>
            <w:r w:rsidR="00881608" w:rsidRPr="00257482">
              <w:rPr>
                <w:rFonts w:ascii="Calibri" w:hAnsi="Calibri" w:cs="Calibri"/>
                <w:color w:val="auto"/>
                <w:lang w:val="en-GB" w:eastAsia="en-GB" w:bidi="en-GB"/>
              </w:rPr>
              <w:t>river</w:t>
            </w:r>
            <w:r w:rsidR="00ED16AD" w:rsidRPr="00257482">
              <w:rPr>
                <w:rFonts w:ascii="Calibri" w:hAnsi="Calibri" w:cs="Calibri"/>
                <w:color w:val="auto"/>
                <w:lang w:val="en-GB" w:eastAsia="en-GB" w:bidi="en-GB"/>
              </w:rPr>
              <w:t xml:space="preserve"> called </w:t>
            </w:r>
            <w:proofErr w:type="spellStart"/>
            <w:r w:rsidR="00ED16AD" w:rsidRPr="00257482">
              <w:rPr>
                <w:rFonts w:ascii="Calibri" w:hAnsi="Calibri" w:cs="Calibri"/>
                <w:color w:val="auto"/>
                <w:lang w:val="en-GB" w:eastAsia="en-GB" w:bidi="en-GB"/>
              </w:rPr>
              <w:t>Wadran</w:t>
            </w:r>
            <w:r w:rsidR="00134ACE" w:rsidRPr="00257482">
              <w:rPr>
                <w:rFonts w:ascii="Calibri" w:hAnsi="Calibri" w:cs="Calibri"/>
                <w:color w:val="auto"/>
                <w:lang w:val="en-GB" w:eastAsia="en-GB" w:bidi="en-GB"/>
              </w:rPr>
              <w:t>e</w:t>
            </w:r>
            <w:proofErr w:type="spellEnd"/>
            <w:r w:rsidR="00881608">
              <w:rPr>
                <w:rFonts w:ascii="Calibri" w:hAnsi="Calibri" w:cs="Calibri"/>
                <w:color w:val="auto"/>
                <w:lang w:val="en-GB" w:eastAsia="en-GB" w:bidi="en-GB"/>
              </w:rPr>
              <w:t>; recurrent but scattered in time of flood.</w:t>
            </w:r>
          </w:p>
          <w:p w14:paraId="1700E9ED" w14:textId="77777777" w:rsidR="00B36A71" w:rsidRDefault="00B36A71" w:rsidP="00660E98">
            <w:pPr>
              <w:pStyle w:val="Textbody"/>
              <w:spacing w:after="0"/>
              <w:rPr>
                <w:rFonts w:ascii="Calibri" w:hAnsi="Calibri" w:cs="Calibri"/>
                <w:color w:val="auto"/>
                <w:lang w:val="en-GB" w:eastAsia="en-GB" w:bidi="en-GB"/>
              </w:rPr>
            </w:pPr>
          </w:p>
          <w:p w14:paraId="6BFB3796" w14:textId="77777777" w:rsidR="00B36A71" w:rsidRDefault="00B36A71" w:rsidP="00660E98">
            <w:pPr>
              <w:pStyle w:val="Textbody"/>
              <w:spacing w:after="0"/>
              <w:rPr>
                <w:rFonts w:ascii="Calibri" w:hAnsi="Calibri" w:cs="Calibri"/>
                <w:color w:val="auto"/>
                <w:lang w:val="en-GB" w:eastAsia="en-GB" w:bidi="en-GB"/>
              </w:rPr>
            </w:pPr>
          </w:p>
          <w:p w14:paraId="3798699F" w14:textId="6A9ECC2A" w:rsidR="00395056" w:rsidRPr="00133EEC" w:rsidRDefault="00660E98" w:rsidP="00660E98">
            <w:pPr>
              <w:pStyle w:val="Textbody"/>
              <w:spacing w:after="0"/>
              <w:rPr>
                <w:rFonts w:ascii="Calibri" w:hAnsi="Calibri" w:cs="Calibri"/>
                <w:color w:val="auto"/>
                <w:lang w:val="en-GB"/>
              </w:rPr>
            </w:pPr>
            <w:r w:rsidRPr="00DF2C7D">
              <w:rPr>
                <w:rFonts w:ascii="Calibri" w:hAnsi="Calibri" w:cs="Calibri"/>
                <w:color w:val="auto"/>
                <w:lang w:val="en-GB" w:eastAsia="en-GB" w:bidi="en-GB"/>
              </w:rPr>
              <w:t xml:space="preserve"> </w:t>
            </w:r>
            <w:r w:rsidR="00133EEC" w:rsidRPr="00133EEC">
              <w:rPr>
                <w:rFonts w:asciiTheme="minorHAnsi" w:hAnsiTheme="minorHAnsi" w:cstheme="minorHAnsi"/>
                <w:color w:val="auto"/>
                <w:lang w:val="en-GB" w:eastAsia="en-GB" w:bidi="en-GB"/>
              </w:rPr>
              <w:t xml:space="preserve">Verify the status of </w:t>
            </w:r>
            <w:r w:rsidR="00133EEC" w:rsidRPr="00133EEC">
              <w:rPr>
                <w:rFonts w:asciiTheme="minorHAnsi" w:hAnsiTheme="minorHAnsi" w:cstheme="minorHAnsi"/>
                <w:color w:val="212121"/>
                <w:spacing w:val="7"/>
                <w:shd w:val="clear" w:color="auto" w:fill="FFFFFF"/>
                <w:lang w:val="en-GB"/>
              </w:rPr>
              <w:t>project supported by AFD Group and the UN’s Food and Agriculture Organization (</w:t>
            </w:r>
            <w:hyperlink r:id="rId6" w:history="1">
              <w:r w:rsidR="00133EEC" w:rsidRPr="00133EEC">
                <w:rPr>
                  <w:rFonts w:asciiTheme="minorHAnsi" w:hAnsiTheme="minorHAnsi" w:cstheme="minorHAnsi"/>
                  <w:color w:val="0000FF"/>
                  <w:u w:val="single"/>
                  <w:lang w:val="en-GB"/>
                </w:rPr>
                <w:t>https://www.afd.fr/en/actualites/tunisia-prioritizing-climate-change-adaptation-agriculture</w:t>
              </w:r>
            </w:hyperlink>
            <w:r w:rsidR="00133EEC" w:rsidRPr="00133EEC">
              <w:rPr>
                <w:lang w:val="en-GB"/>
              </w:rPr>
              <w:t>)</w:t>
            </w:r>
          </w:p>
        </w:tc>
      </w:tr>
      <w:tr w:rsidR="00395056" w:rsidRPr="0053486B" w14:paraId="1B71712A" w14:textId="77777777" w:rsidTr="00CF0BAB">
        <w:trPr>
          <w:trHeight w:val="3241"/>
        </w:trPr>
        <w:tc>
          <w:tcPr>
            <w:tcW w:w="403" w:type="dxa"/>
            <w:tcBorders>
              <w:top w:val="single" w:sz="4" w:space="0" w:color="000000"/>
              <w:left w:val="single" w:sz="4" w:space="0" w:color="000000"/>
              <w:bottom w:val="single" w:sz="4" w:space="0" w:color="000000"/>
              <w:right w:val="single" w:sz="4" w:space="0" w:color="000000"/>
            </w:tcBorders>
          </w:tcPr>
          <w:p w14:paraId="68C7D87B"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lastRenderedPageBreak/>
              <w:t>2</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5C8E47D" w14:textId="77777777" w:rsidR="00395056" w:rsidRDefault="00E072DD">
            <w:pPr>
              <w:pStyle w:val="Textbody"/>
              <w:spacing w:after="0"/>
              <w:rPr>
                <w:rFonts w:ascii="Calibri" w:hAnsi="Calibri" w:cs="Calibri"/>
                <w:i/>
                <w:iCs/>
                <w:color w:val="00B050"/>
                <w:lang w:val="en-GB"/>
              </w:rPr>
            </w:pPr>
            <w:r>
              <w:rPr>
                <w:rFonts w:ascii="Calibri" w:hAnsi="Calibri" w:cs="Calibri"/>
                <w:i/>
                <w:iCs/>
                <w:color w:val="auto"/>
                <w:lang w:val="en-GB"/>
              </w:rPr>
              <w:t>[Agriculture activities (Id=121)]</w:t>
            </w:r>
          </w:p>
        </w:tc>
        <w:tc>
          <w:tcPr>
            <w:tcW w:w="352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6F26847" w14:textId="77777777" w:rsidR="00395056" w:rsidRDefault="00E072DD">
            <w:pPr>
              <w:pStyle w:val="Textbody"/>
              <w:spacing w:after="0"/>
              <w:rPr>
                <w:rFonts w:ascii="Calibri" w:hAnsi="Calibri" w:cs="Calibri"/>
                <w:color w:val="auto"/>
                <w:lang w:val="en-GB" w:eastAsia="en-GB" w:bidi="en-GB"/>
              </w:rPr>
            </w:pPr>
            <w:r>
              <w:rPr>
                <w:rFonts w:ascii="Calibri" w:hAnsi="Calibri" w:cs="Calibri"/>
                <w:color w:val="auto"/>
                <w:lang w:val="en-GB" w:eastAsia="en-GB" w:bidi="en-GB"/>
              </w:rPr>
              <w:t>This component has five subcomponents: [Other Arboriculture Activity (Id=123)]; [Vegetables (Id=124)]; [Cereals (Id=133)]; [Forage (Id=232)] and the Olive groves (Row N. 1).</w:t>
            </w:r>
          </w:p>
          <w:p w14:paraId="6C972F9A" w14:textId="77777777" w:rsidR="00395056" w:rsidRDefault="00395056">
            <w:pPr>
              <w:pStyle w:val="Textbody"/>
              <w:spacing w:after="0"/>
              <w:rPr>
                <w:rFonts w:ascii="Calibri" w:hAnsi="Calibri" w:cs="Calibri"/>
                <w:color w:val="auto"/>
                <w:lang w:val="en-GB" w:eastAsia="en-GB" w:bidi="en-GB"/>
              </w:rPr>
            </w:pPr>
          </w:p>
          <w:p w14:paraId="7F0A0F8B" w14:textId="77777777" w:rsidR="00395056" w:rsidRDefault="00E072DD">
            <w:pPr>
              <w:pStyle w:val="Textbody"/>
              <w:spacing w:after="0"/>
              <w:rPr>
                <w:rFonts w:ascii="Calibri" w:hAnsi="Calibri" w:cs="Calibri"/>
                <w:color w:val="auto"/>
                <w:lang w:val="en-GB" w:eastAsia="en-GB" w:bidi="en-GB"/>
              </w:rPr>
            </w:pPr>
            <w:r>
              <w:rPr>
                <w:rFonts w:ascii="Calibri" w:hAnsi="Calibri" w:cs="Calibri"/>
                <w:color w:val="auto"/>
                <w:lang w:val="en-GB" w:eastAsia="en-GB" w:bidi="en-GB"/>
              </w:rPr>
              <w:t>The data related to the indicator “Exploited agriculture area/Total agriculture land” are entered (1999-2019).</w:t>
            </w:r>
          </w:p>
          <w:p w14:paraId="764653F2" w14:textId="3110776C" w:rsidR="00395056" w:rsidRDefault="00D67720">
            <w:pPr>
              <w:pStyle w:val="Textbody"/>
              <w:spacing w:after="0"/>
              <w:rPr>
                <w:rFonts w:ascii="Calibri" w:hAnsi="Calibri" w:cs="Calibri"/>
                <w:color w:val="auto"/>
                <w:lang w:val="en-GB" w:eastAsia="en-GB" w:bidi="en-GB"/>
              </w:rPr>
            </w:pPr>
            <w:r w:rsidRPr="003F1CEF">
              <w:rPr>
                <w:rFonts w:asciiTheme="minorHAnsi" w:hAnsiTheme="minorHAnsi" w:cstheme="minorHAnsi"/>
                <w:color w:val="auto"/>
                <w:sz w:val="22"/>
                <w:szCs w:val="22"/>
                <w:lang w:val="en-GB" w:eastAsia="en-GB" w:bidi="en-GB"/>
              </w:rPr>
              <w:t xml:space="preserve">Mrs. Amel </w:t>
            </w:r>
            <w:proofErr w:type="spellStart"/>
            <w:r w:rsidR="00C1331A" w:rsidRPr="003F1CEF">
              <w:rPr>
                <w:rFonts w:asciiTheme="minorHAnsi" w:hAnsiTheme="minorHAnsi" w:cstheme="minorHAnsi"/>
                <w:color w:val="auto"/>
                <w:sz w:val="22"/>
                <w:szCs w:val="22"/>
                <w:lang w:val="en-GB" w:eastAsia="en-GB" w:bidi="en-GB"/>
              </w:rPr>
              <w:t>B</w:t>
            </w:r>
            <w:r w:rsidR="00C1331A" w:rsidRPr="003F1CEF">
              <w:rPr>
                <w:rStyle w:val="gd"/>
                <w:rFonts w:asciiTheme="minorHAnsi" w:hAnsiTheme="minorHAnsi" w:cstheme="minorHAnsi"/>
                <w:color w:val="auto"/>
                <w:sz w:val="22"/>
                <w:szCs w:val="22"/>
                <w:shd w:val="clear" w:color="auto" w:fill="FFFFFF"/>
                <w:lang w:val="en-GB"/>
              </w:rPr>
              <w:t>ellaaj</w:t>
            </w:r>
            <w:proofErr w:type="spellEnd"/>
            <w:r w:rsidR="00C1331A" w:rsidRPr="003F1CEF">
              <w:rPr>
                <w:rFonts w:asciiTheme="minorHAnsi" w:hAnsiTheme="minorHAnsi" w:cstheme="minorHAnsi"/>
                <w:color w:val="auto"/>
                <w:sz w:val="22"/>
                <w:szCs w:val="22"/>
                <w:shd w:val="clear" w:color="auto" w:fill="FFFFFF"/>
                <w:lang w:val="en-GB"/>
              </w:rPr>
              <w:t xml:space="preserve"> Zouari</w:t>
            </w:r>
            <w:r w:rsidR="00C1331A" w:rsidRPr="003F1CEF">
              <w:rPr>
                <w:rFonts w:ascii="Calibri" w:hAnsi="Calibri" w:cs="Calibri"/>
                <w:color w:val="auto"/>
                <w:lang w:val="en-GB" w:eastAsia="en-GB" w:bidi="en-GB"/>
              </w:rPr>
              <w:t xml:space="preserve"> contacted and discussed with the stakeholders about the outcomes shown in the document (see please </w:t>
            </w:r>
            <w:r w:rsidR="0040550B">
              <w:rPr>
                <w:rFonts w:ascii="Calibri" w:hAnsi="Calibri" w:cs="Calibri"/>
                <w:color w:val="auto"/>
                <w:lang w:val="en-GB" w:eastAsia="en-GB" w:bidi="en-GB"/>
              </w:rPr>
              <w:t>“</w:t>
            </w:r>
            <w:r w:rsidR="00C1331A" w:rsidRPr="003F1CEF">
              <w:rPr>
                <w:rFonts w:ascii="Calibri" w:hAnsi="Calibri" w:cs="Calibri"/>
                <w:color w:val="auto"/>
                <w:lang w:val="en-GB" w:eastAsia="en-GB" w:bidi="en-GB"/>
              </w:rPr>
              <w:t xml:space="preserve">From </w:t>
            </w:r>
            <w:proofErr w:type="spellStart"/>
            <w:r w:rsidR="00C1331A" w:rsidRPr="003F1CEF">
              <w:rPr>
                <w:rFonts w:ascii="Calibri" w:hAnsi="Calibri" w:cs="Calibri"/>
                <w:color w:val="auto"/>
                <w:lang w:val="en-GB" w:eastAsia="en-GB" w:bidi="en-GB"/>
              </w:rPr>
              <w:t>ISP_irrigated_agriculture</w:t>
            </w:r>
            <w:proofErr w:type="spellEnd"/>
            <w:r w:rsidR="00C1331A" w:rsidRPr="003F1CEF">
              <w:rPr>
                <w:rFonts w:ascii="Calibri" w:hAnsi="Calibri" w:cs="Calibri"/>
                <w:color w:val="auto"/>
                <w:lang w:val="en-GB" w:eastAsia="en-GB" w:bidi="en-GB"/>
              </w:rPr>
              <w:t xml:space="preserve"> </w:t>
            </w:r>
            <w:proofErr w:type="spellStart"/>
            <w:r w:rsidR="00C1331A" w:rsidRPr="003F1CEF">
              <w:rPr>
                <w:rFonts w:ascii="Calibri" w:hAnsi="Calibri" w:cs="Calibri"/>
                <w:color w:val="auto"/>
                <w:lang w:val="en-GB" w:eastAsia="en-GB" w:bidi="en-GB"/>
              </w:rPr>
              <w:t>area_production_for</w:t>
            </w:r>
            <w:proofErr w:type="spellEnd"/>
            <w:r w:rsidR="00C1331A" w:rsidRPr="003F1CEF">
              <w:rPr>
                <w:rFonts w:ascii="Calibri" w:hAnsi="Calibri" w:cs="Calibri"/>
                <w:color w:val="auto"/>
                <w:lang w:val="en-GB" w:eastAsia="en-GB" w:bidi="en-GB"/>
              </w:rPr>
              <w:t xml:space="preserve"> each delegation_INSTM_1_ABZ_28Nov22.docx</w:t>
            </w:r>
            <w:r w:rsidR="0040550B">
              <w:rPr>
                <w:rFonts w:ascii="Calibri" w:hAnsi="Calibri" w:cs="Calibri"/>
                <w:color w:val="auto"/>
                <w:lang w:val="en-GB" w:eastAsia="en-GB" w:bidi="en-GB"/>
              </w:rPr>
              <w:t>”</w:t>
            </w:r>
            <w:r w:rsidR="00C1331A" w:rsidRPr="003F1CEF">
              <w:rPr>
                <w:rFonts w:ascii="Calibri" w:hAnsi="Calibri" w:cs="Calibri"/>
                <w:color w:val="auto"/>
                <w:lang w:val="en-GB" w:eastAsia="en-GB" w:bidi="en-GB"/>
              </w:rPr>
              <w:t>)</w:t>
            </w:r>
            <w:r w:rsidR="003F1CEF">
              <w:rPr>
                <w:rFonts w:ascii="Calibri" w:hAnsi="Calibri" w:cs="Calibri"/>
                <w:color w:val="auto"/>
                <w:lang w:val="en-GB" w:eastAsia="en-GB" w:bidi="en-GB"/>
              </w:rPr>
              <w:t>.</w:t>
            </w:r>
          </w:p>
          <w:p w14:paraId="6D43D16F" w14:textId="18E422BB" w:rsidR="00E2312B" w:rsidRDefault="00E2312B">
            <w:pPr>
              <w:pStyle w:val="Textbody"/>
              <w:spacing w:after="0"/>
              <w:rPr>
                <w:rFonts w:ascii="Calibri" w:hAnsi="Calibri" w:cs="Calibri"/>
                <w:color w:val="auto"/>
                <w:lang w:val="en-GB" w:eastAsia="en-GB" w:bidi="en-GB"/>
              </w:rPr>
            </w:pPr>
            <w:r>
              <w:rPr>
                <w:rFonts w:ascii="Calibri" w:hAnsi="Calibri" w:cs="Calibri"/>
                <w:color w:val="auto"/>
                <w:lang w:val="en-GB" w:eastAsia="en-GB" w:bidi="en-GB"/>
              </w:rPr>
              <w:t>Forage: winter forage disappeared after 2012, possibly due to limited water availability.</w:t>
            </w:r>
            <w:r w:rsidR="00AB7EA0">
              <w:rPr>
                <w:rFonts w:ascii="Calibri" w:hAnsi="Calibri" w:cs="Calibri"/>
                <w:color w:val="auto"/>
                <w:lang w:val="en-GB" w:eastAsia="en-GB" w:bidi="en-GB"/>
              </w:rPr>
              <w:t xml:space="preserve"> They don’t sell the harvest, they use </w:t>
            </w:r>
            <w:r w:rsidR="0040550B">
              <w:rPr>
                <w:rFonts w:ascii="Calibri" w:hAnsi="Calibri" w:cs="Calibri"/>
                <w:color w:val="auto"/>
                <w:lang w:val="en-GB" w:eastAsia="en-GB" w:bidi="en-GB"/>
              </w:rPr>
              <w:t xml:space="preserve">it </w:t>
            </w:r>
            <w:r w:rsidR="00AB7EA0">
              <w:rPr>
                <w:rFonts w:ascii="Calibri" w:hAnsi="Calibri" w:cs="Calibri"/>
                <w:color w:val="auto"/>
                <w:lang w:val="en-GB" w:eastAsia="en-GB" w:bidi="en-GB"/>
              </w:rPr>
              <w:t>for their family and livestock.</w:t>
            </w:r>
          </w:p>
          <w:p w14:paraId="235C9458" w14:textId="4E6A7459" w:rsidR="00A66B41" w:rsidRDefault="00A66B41">
            <w:pPr>
              <w:pStyle w:val="Textbody"/>
              <w:spacing w:after="0"/>
              <w:rPr>
                <w:rFonts w:ascii="Calibri" w:hAnsi="Calibri" w:cs="Calibri"/>
                <w:color w:val="auto"/>
                <w:lang w:val="en-GB" w:eastAsia="en-GB" w:bidi="en-GB"/>
              </w:rPr>
            </w:pPr>
            <w:r>
              <w:rPr>
                <w:rFonts w:ascii="Calibri" w:hAnsi="Calibri" w:cs="Calibri"/>
                <w:color w:val="auto"/>
                <w:lang w:val="en-GB" w:eastAsia="en-GB" w:bidi="en-GB"/>
              </w:rPr>
              <w:t>The problem is the rain</w:t>
            </w:r>
            <w:r w:rsidR="0040550B">
              <w:rPr>
                <w:rFonts w:ascii="Calibri" w:hAnsi="Calibri" w:cs="Calibri"/>
                <w:color w:val="auto"/>
                <w:lang w:val="en-GB" w:eastAsia="en-GB" w:bidi="en-GB"/>
              </w:rPr>
              <w:t>fall</w:t>
            </w:r>
            <w:r>
              <w:rPr>
                <w:rFonts w:ascii="Calibri" w:hAnsi="Calibri" w:cs="Calibri"/>
                <w:color w:val="auto"/>
                <w:lang w:val="en-GB" w:eastAsia="en-GB" w:bidi="en-GB"/>
              </w:rPr>
              <w:t>. In the past in October was raining. Now the rain doesn’t arrive in the same period, they don’t plant cereals anymore and the harvest year is lost.</w:t>
            </w:r>
          </w:p>
          <w:p w14:paraId="40033737" w14:textId="18A8F8F0" w:rsidR="00D42380" w:rsidRDefault="00D42380">
            <w:pPr>
              <w:pStyle w:val="Textbody"/>
              <w:spacing w:after="0"/>
              <w:rPr>
                <w:rFonts w:ascii="Calibri" w:hAnsi="Calibri" w:cs="Calibri"/>
                <w:color w:val="FF0000"/>
                <w:lang w:val="en-GB" w:eastAsia="en-GB" w:bidi="en-GB"/>
              </w:rPr>
            </w:pPr>
            <w:r>
              <w:rPr>
                <w:rFonts w:ascii="Calibri" w:hAnsi="Calibri" w:cs="Calibri"/>
                <w:color w:val="auto"/>
                <w:lang w:val="en-GB" w:eastAsia="en-GB" w:bidi="en-GB"/>
              </w:rPr>
              <w:t>After 2007 the cereals were cultivated only for family consumption, no exportation.</w:t>
            </w:r>
          </w:p>
        </w:tc>
        <w:tc>
          <w:tcPr>
            <w:tcW w:w="184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66A0C3A"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t>[Extensive farming (Id=126)]</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D63DF58" w14:textId="77777777" w:rsidR="00395056" w:rsidRPr="00257482" w:rsidRDefault="00E072DD">
            <w:pPr>
              <w:pStyle w:val="Textbody"/>
              <w:spacing w:after="0"/>
              <w:rPr>
                <w:rFonts w:ascii="Calibri" w:hAnsi="Calibri" w:cs="Calibri"/>
                <w:color w:val="auto"/>
                <w:lang w:val="en-GB" w:eastAsia="en-GB" w:bidi="en-GB"/>
              </w:rPr>
            </w:pPr>
            <w:r w:rsidRPr="00257482">
              <w:rPr>
                <w:rFonts w:ascii="Calibri" w:hAnsi="Calibri" w:cs="Calibri"/>
                <w:color w:val="auto"/>
                <w:lang w:val="en-GB" w:eastAsia="en-GB" w:bidi="en-GB"/>
              </w:rPr>
              <w:t>The relation, bidirectional, is alimentation/fertilization.</w:t>
            </w:r>
          </w:p>
          <w:p w14:paraId="3B7BF761" w14:textId="77777777" w:rsidR="00395056" w:rsidRPr="00257482" w:rsidRDefault="00395056">
            <w:pPr>
              <w:pStyle w:val="Textbody"/>
              <w:spacing w:after="0"/>
              <w:rPr>
                <w:rFonts w:ascii="Calibri" w:hAnsi="Calibri" w:cs="Calibri"/>
                <w:color w:val="auto"/>
                <w:lang w:val="en-GB" w:eastAsia="en-GB" w:bidi="en-GB"/>
              </w:rPr>
            </w:pPr>
          </w:p>
          <w:p w14:paraId="1DCE17DC" w14:textId="27A5AEAD" w:rsidR="00395056" w:rsidRPr="00257482" w:rsidRDefault="00E072DD">
            <w:pPr>
              <w:pStyle w:val="Textbody"/>
              <w:spacing w:after="0"/>
              <w:rPr>
                <w:rFonts w:ascii="Calibri" w:hAnsi="Calibri" w:cs="Calibri"/>
                <w:color w:val="auto"/>
                <w:lang w:val="en-GB" w:eastAsia="en-GB" w:bidi="en-GB"/>
              </w:rPr>
            </w:pPr>
            <w:r w:rsidRPr="00257482">
              <w:rPr>
                <w:rFonts w:ascii="Calibri" w:hAnsi="Calibri" w:cs="Calibri"/>
                <w:color w:val="auto"/>
                <w:lang w:val="en-GB" w:eastAsia="en-GB" w:bidi="en-GB"/>
              </w:rPr>
              <w:t>The sheep flocks, goats and cows are using the cereals’ stubble. At the consequence, they fertilise</w:t>
            </w:r>
            <w:r w:rsidR="00120BA8" w:rsidRPr="00257482">
              <w:rPr>
                <w:rFonts w:ascii="Calibri" w:hAnsi="Calibri" w:cs="Calibri"/>
                <w:color w:val="auto"/>
                <w:lang w:val="en-GB" w:eastAsia="en-GB" w:bidi="en-GB"/>
              </w:rPr>
              <w:t xml:space="preserve"> (indirect and direct)</w:t>
            </w:r>
            <w:r w:rsidRPr="00257482">
              <w:rPr>
                <w:rFonts w:ascii="Calibri" w:hAnsi="Calibri" w:cs="Calibri"/>
                <w:color w:val="auto"/>
                <w:lang w:val="en-GB" w:eastAsia="en-GB" w:bidi="en-GB"/>
              </w:rPr>
              <w:t xml:space="preserve"> the crops. </w:t>
            </w:r>
          </w:p>
          <w:p w14:paraId="1E4235E4" w14:textId="43E6C03E" w:rsidR="003C128C" w:rsidRPr="00257482" w:rsidRDefault="003C128C">
            <w:pPr>
              <w:pStyle w:val="Textbody"/>
              <w:spacing w:after="0"/>
              <w:rPr>
                <w:rFonts w:ascii="Calibri" w:hAnsi="Calibri" w:cs="Calibri"/>
                <w:color w:val="auto"/>
                <w:lang w:val="en-GB" w:eastAsia="en-GB" w:bidi="en-GB"/>
              </w:rPr>
            </w:pPr>
            <w:r w:rsidRPr="00257482">
              <w:rPr>
                <w:rFonts w:ascii="Calibri" w:hAnsi="Calibri" w:cs="Calibri"/>
                <w:color w:val="auto"/>
                <w:lang w:val="en-GB" w:eastAsia="en-GB" w:bidi="en-GB"/>
              </w:rPr>
              <w:t xml:space="preserve">There is a slaughterhouse only in </w:t>
            </w:r>
            <w:proofErr w:type="spellStart"/>
            <w:r w:rsidR="004340F5">
              <w:rPr>
                <w:rFonts w:ascii="Calibri" w:hAnsi="Calibri" w:cs="Calibri"/>
                <w:color w:val="auto"/>
                <w:lang w:val="en-GB" w:eastAsia="en-GB" w:bidi="en-GB"/>
              </w:rPr>
              <w:t>Mahres</w:t>
            </w:r>
            <w:proofErr w:type="spellEnd"/>
            <w:r w:rsidRPr="00257482">
              <w:rPr>
                <w:rFonts w:ascii="Calibri" w:hAnsi="Calibri" w:cs="Calibri"/>
                <w:color w:val="auto"/>
                <w:lang w:val="en-GB" w:eastAsia="en-GB" w:bidi="en-GB"/>
              </w:rPr>
              <w:t>.</w:t>
            </w:r>
          </w:p>
          <w:p w14:paraId="5B033454" w14:textId="1D976D59" w:rsidR="003C128C" w:rsidRPr="00257482" w:rsidRDefault="003C128C" w:rsidP="0074681A">
            <w:pPr>
              <w:pStyle w:val="Textbody"/>
              <w:rPr>
                <w:rFonts w:ascii="Calibri" w:hAnsi="Calibri" w:cs="Calibri"/>
                <w:color w:val="auto"/>
                <w:lang w:val="en-GB" w:eastAsia="en-GB" w:bidi="en-GB"/>
              </w:rPr>
            </w:pPr>
            <w:r w:rsidRPr="00257482">
              <w:rPr>
                <w:rFonts w:ascii="Calibri" w:hAnsi="Calibri" w:cs="Calibri"/>
                <w:color w:val="auto"/>
                <w:lang w:val="en-GB" w:eastAsia="en-GB" w:bidi="en-GB"/>
              </w:rPr>
              <w:t xml:space="preserve">Cattle farming is reduced </w:t>
            </w:r>
            <w:r w:rsidR="00120BA8" w:rsidRPr="00257482">
              <w:rPr>
                <w:rFonts w:ascii="Calibri" w:hAnsi="Calibri" w:cs="Calibri"/>
                <w:color w:val="auto"/>
                <w:lang w:val="en-GB" w:eastAsia="en-GB" w:bidi="en-GB"/>
              </w:rPr>
              <w:t xml:space="preserve">or absent </w:t>
            </w:r>
            <w:r w:rsidRPr="00257482">
              <w:rPr>
                <w:rFonts w:ascii="Calibri" w:hAnsi="Calibri" w:cs="Calibri"/>
                <w:color w:val="auto"/>
                <w:lang w:val="en-GB" w:eastAsia="en-GB" w:bidi="en-GB"/>
              </w:rPr>
              <w:t>throughout the study area for the following reasons:</w:t>
            </w:r>
            <w:r w:rsidR="0074681A" w:rsidRPr="00257482">
              <w:rPr>
                <w:rFonts w:ascii="Calibri" w:hAnsi="Calibri" w:cs="Calibri"/>
                <w:color w:val="auto"/>
                <w:lang w:val="en-GB" w:eastAsia="en-GB" w:bidi="en-GB"/>
              </w:rPr>
              <w:t xml:space="preserve"> </w:t>
            </w:r>
            <w:r w:rsidRPr="00257482">
              <w:rPr>
                <w:rFonts w:ascii="Calibri" w:hAnsi="Calibri" w:cs="Calibri"/>
                <w:color w:val="auto"/>
                <w:lang w:val="en-GB" w:eastAsia="en-GB" w:bidi="en-GB"/>
              </w:rPr>
              <w:t xml:space="preserve">In </w:t>
            </w:r>
            <w:proofErr w:type="spellStart"/>
            <w:r w:rsidRPr="00257482">
              <w:rPr>
                <w:rFonts w:ascii="Calibri" w:hAnsi="Calibri" w:cs="Calibri"/>
                <w:color w:val="auto"/>
                <w:lang w:val="en-GB" w:eastAsia="en-GB" w:bidi="en-GB"/>
              </w:rPr>
              <w:t>Skhira</w:t>
            </w:r>
            <w:proofErr w:type="spellEnd"/>
            <w:r w:rsidRPr="00257482">
              <w:rPr>
                <w:rFonts w:ascii="Calibri" w:hAnsi="Calibri" w:cs="Calibri"/>
                <w:color w:val="auto"/>
                <w:lang w:val="en-GB" w:eastAsia="en-GB" w:bidi="en-GB"/>
              </w:rPr>
              <w:t xml:space="preserve"> and </w:t>
            </w:r>
            <w:proofErr w:type="spellStart"/>
            <w:r w:rsidRPr="00257482">
              <w:rPr>
                <w:rFonts w:ascii="Calibri" w:hAnsi="Calibri" w:cs="Calibri"/>
                <w:color w:val="auto"/>
                <w:lang w:val="en-GB" w:eastAsia="en-GB" w:bidi="en-GB"/>
              </w:rPr>
              <w:t>Ghraiba</w:t>
            </w:r>
            <w:proofErr w:type="spellEnd"/>
            <w:r w:rsidRPr="00257482">
              <w:rPr>
                <w:rFonts w:ascii="Calibri" w:hAnsi="Calibri" w:cs="Calibri"/>
                <w:color w:val="auto"/>
                <w:lang w:val="en-GB" w:eastAsia="en-GB" w:bidi="en-GB"/>
              </w:rPr>
              <w:t>, cultivation is market gardening and not for</w:t>
            </w:r>
            <w:r w:rsidR="0074681A" w:rsidRPr="00257482">
              <w:rPr>
                <w:rFonts w:ascii="Calibri" w:hAnsi="Calibri" w:cs="Calibri"/>
                <w:color w:val="auto"/>
                <w:lang w:val="en-GB" w:eastAsia="en-GB" w:bidi="en-GB"/>
              </w:rPr>
              <w:t>aging</w:t>
            </w:r>
            <w:r w:rsidRPr="00257482">
              <w:rPr>
                <w:rFonts w:ascii="Calibri" w:hAnsi="Calibri" w:cs="Calibri"/>
                <w:color w:val="auto"/>
                <w:lang w:val="en-GB" w:eastAsia="en-GB" w:bidi="en-GB"/>
              </w:rPr>
              <w:t>, absence of cattle breeding traditions</w:t>
            </w:r>
            <w:r w:rsidR="0074681A" w:rsidRPr="00257482">
              <w:rPr>
                <w:rFonts w:ascii="Calibri" w:hAnsi="Calibri" w:cs="Calibri"/>
                <w:color w:val="auto"/>
                <w:lang w:val="en-GB" w:eastAsia="en-GB" w:bidi="en-GB"/>
              </w:rPr>
              <w:t xml:space="preserve"> and a</w:t>
            </w:r>
            <w:r w:rsidRPr="00257482">
              <w:rPr>
                <w:rFonts w:ascii="Calibri" w:hAnsi="Calibri" w:cs="Calibri"/>
                <w:color w:val="auto"/>
                <w:lang w:val="en-GB" w:eastAsia="en-GB" w:bidi="en-GB"/>
              </w:rPr>
              <w:t xml:space="preserve">bsence of a milk collection centre (unsuccessful experience). </w:t>
            </w:r>
          </w:p>
          <w:p w14:paraId="067621AD" w14:textId="4F9E9BCC" w:rsidR="002D36C4" w:rsidRPr="00257482" w:rsidRDefault="0074681A" w:rsidP="0074681A">
            <w:pPr>
              <w:pStyle w:val="Textbody"/>
              <w:spacing w:after="0"/>
              <w:rPr>
                <w:rFonts w:ascii="Calibri" w:hAnsi="Calibri" w:cs="Calibri"/>
                <w:color w:val="auto"/>
                <w:lang w:val="en-GB" w:eastAsia="en-GB" w:bidi="en-GB"/>
              </w:rPr>
            </w:pPr>
            <w:r w:rsidRPr="00257482">
              <w:rPr>
                <w:rFonts w:ascii="Calibri" w:hAnsi="Calibri" w:cs="Calibri"/>
                <w:color w:val="auto"/>
                <w:lang w:val="en-GB" w:eastAsia="en-GB" w:bidi="en-GB"/>
              </w:rPr>
              <w:t>Cattle</w:t>
            </w:r>
            <w:r w:rsidR="00DE1A2F" w:rsidRPr="00257482">
              <w:rPr>
                <w:rFonts w:ascii="Calibri" w:hAnsi="Calibri" w:cs="Calibri"/>
                <w:color w:val="auto"/>
                <w:lang w:val="en-GB" w:eastAsia="en-GB" w:bidi="en-GB"/>
              </w:rPr>
              <w:t xml:space="preserve"> farms </w:t>
            </w:r>
            <w:r w:rsidR="00507BD6" w:rsidRPr="00257482">
              <w:rPr>
                <w:rFonts w:ascii="Calibri" w:hAnsi="Calibri" w:cs="Calibri"/>
                <w:color w:val="auto"/>
                <w:lang w:val="en-GB" w:eastAsia="en-GB" w:bidi="en-GB"/>
              </w:rPr>
              <w:t>had</w:t>
            </w:r>
            <w:r w:rsidR="00DE1A2F" w:rsidRPr="00257482">
              <w:rPr>
                <w:rFonts w:ascii="Calibri" w:hAnsi="Calibri" w:cs="Calibri"/>
                <w:color w:val="auto"/>
                <w:lang w:val="en-GB" w:eastAsia="en-GB" w:bidi="en-GB"/>
              </w:rPr>
              <w:t xml:space="preserve"> been abandoned in the </w:t>
            </w:r>
            <w:r w:rsidR="00C00680" w:rsidRPr="00257482">
              <w:rPr>
                <w:rFonts w:ascii="Calibri" w:hAnsi="Calibri" w:cs="Calibri"/>
                <w:color w:val="auto"/>
                <w:lang w:val="en-GB" w:eastAsia="en-GB" w:bidi="en-GB"/>
              </w:rPr>
              <w:t>area because</w:t>
            </w:r>
            <w:r w:rsidRPr="00257482">
              <w:rPr>
                <w:rFonts w:ascii="Calibri" w:hAnsi="Calibri" w:cs="Calibri"/>
                <w:color w:val="auto"/>
                <w:lang w:val="en-GB" w:eastAsia="en-GB" w:bidi="en-GB"/>
              </w:rPr>
              <w:t xml:space="preserve"> of the absence and high cost of </w:t>
            </w:r>
            <w:r w:rsidR="00DE1A2F" w:rsidRPr="00257482">
              <w:rPr>
                <w:rFonts w:ascii="Calibri" w:hAnsi="Calibri" w:cs="Calibri"/>
                <w:color w:val="auto"/>
                <w:lang w:val="en-GB" w:eastAsia="en-GB" w:bidi="en-GB"/>
              </w:rPr>
              <w:t>fodder</w:t>
            </w:r>
            <w:r w:rsidRPr="00257482">
              <w:rPr>
                <w:rFonts w:ascii="Calibri" w:hAnsi="Calibri" w:cs="Calibri"/>
                <w:color w:val="auto"/>
                <w:lang w:val="en-GB" w:eastAsia="en-GB" w:bidi="en-GB"/>
              </w:rPr>
              <w:t>.</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704AB00" w14:textId="58CCF897" w:rsidR="00395056" w:rsidRPr="00257482" w:rsidRDefault="00CD5186" w:rsidP="0074681A">
            <w:pPr>
              <w:pStyle w:val="Textbody"/>
              <w:spacing w:after="0"/>
              <w:rPr>
                <w:rFonts w:asciiTheme="minorHAnsi" w:hAnsiTheme="minorHAnsi" w:cstheme="minorHAnsi"/>
                <w:b/>
                <w:bCs/>
                <w:color w:val="auto"/>
                <w:lang w:val="en-GB" w:eastAsia="en-GB" w:bidi="en-GB"/>
              </w:rPr>
            </w:pPr>
            <w:r w:rsidRPr="00257482">
              <w:rPr>
                <w:rFonts w:asciiTheme="minorHAnsi" w:hAnsiTheme="minorHAnsi" w:cstheme="minorHAnsi"/>
                <w:b/>
                <w:bCs/>
                <w:color w:val="auto"/>
                <w:lang w:val="en-GB" w:eastAsia="en-GB" w:bidi="en-GB"/>
              </w:rPr>
              <w:t>Explore the synergies with ongoing projects</w:t>
            </w:r>
            <w:r w:rsidR="000E0F26" w:rsidRPr="00257482">
              <w:rPr>
                <w:rFonts w:asciiTheme="minorHAnsi" w:hAnsiTheme="minorHAnsi" w:cstheme="minorHAnsi"/>
                <w:b/>
                <w:bCs/>
                <w:color w:val="auto"/>
                <w:lang w:val="en-GB" w:eastAsia="en-GB" w:bidi="en-GB"/>
              </w:rPr>
              <w:t xml:space="preserve"> (ENI, IFAD, AFD and so on)</w:t>
            </w:r>
            <w:r w:rsidRPr="00257482">
              <w:rPr>
                <w:rFonts w:asciiTheme="minorHAnsi" w:hAnsiTheme="minorHAnsi" w:cstheme="minorHAnsi"/>
                <w:b/>
                <w:bCs/>
                <w:color w:val="auto"/>
                <w:lang w:val="en-GB" w:eastAsia="en-GB" w:bidi="en-GB"/>
              </w:rPr>
              <w:t>:</w:t>
            </w:r>
          </w:p>
          <w:p w14:paraId="7156CD90" w14:textId="2922C4F1" w:rsidR="00CD5186" w:rsidRPr="00257482" w:rsidRDefault="00CD5186" w:rsidP="0074681A">
            <w:pPr>
              <w:pStyle w:val="Textbody"/>
              <w:spacing w:after="0"/>
              <w:rPr>
                <w:rFonts w:asciiTheme="minorHAnsi" w:hAnsiTheme="minorHAnsi" w:cstheme="minorHAnsi"/>
                <w:b/>
                <w:bCs/>
                <w:lang w:val="fr-FR"/>
              </w:rPr>
            </w:pPr>
            <w:r w:rsidRPr="00257482">
              <w:rPr>
                <w:rFonts w:asciiTheme="minorHAnsi" w:hAnsiTheme="minorHAnsi" w:cstheme="minorHAnsi"/>
                <w:b/>
                <w:bCs/>
                <w:color w:val="auto"/>
                <w:lang w:val="fr-FR" w:eastAsia="en-GB" w:bidi="en-GB"/>
              </w:rPr>
              <w:t xml:space="preserve">Example 1: </w:t>
            </w:r>
            <w:hyperlink r:id="rId7" w:history="1">
              <w:r w:rsidRPr="00257482">
                <w:rPr>
                  <w:rStyle w:val="Hyperlink"/>
                  <w:rFonts w:asciiTheme="minorHAnsi" w:hAnsiTheme="minorHAnsi" w:cstheme="minorHAnsi"/>
                  <w:b/>
                  <w:bCs/>
                  <w:lang w:val="fr-FR"/>
                </w:rPr>
                <w:t>Tunisie : « L’adaptation au changement climatique de l’agriculture et de la gestion de l’eau est une priorité » | AFD - Agence Française de Développement</w:t>
              </w:r>
            </w:hyperlink>
          </w:p>
          <w:p w14:paraId="1A627E28" w14:textId="77777777" w:rsidR="00CD5186" w:rsidRPr="006D55C0" w:rsidRDefault="00CD5186" w:rsidP="0074681A">
            <w:pPr>
              <w:pStyle w:val="Textbody"/>
              <w:spacing w:after="0"/>
              <w:rPr>
                <w:rFonts w:asciiTheme="minorHAnsi" w:hAnsiTheme="minorHAnsi" w:cstheme="minorHAnsi"/>
                <w:lang w:val="fr-FR"/>
              </w:rPr>
            </w:pPr>
          </w:p>
          <w:p w14:paraId="75E00A36" w14:textId="2389C621" w:rsidR="00767658" w:rsidRPr="00257482" w:rsidRDefault="00767658" w:rsidP="0074681A">
            <w:pPr>
              <w:pStyle w:val="Textbody"/>
              <w:spacing w:after="0"/>
              <w:rPr>
                <w:rFonts w:asciiTheme="minorHAnsi" w:hAnsiTheme="minorHAnsi" w:cstheme="minorHAnsi"/>
                <w:color w:val="212121"/>
                <w:spacing w:val="7"/>
                <w:shd w:val="clear" w:color="auto" w:fill="FFFFFF"/>
                <w:lang w:val="en-GB"/>
              </w:rPr>
            </w:pPr>
            <w:r w:rsidRPr="00257482">
              <w:rPr>
                <w:rFonts w:asciiTheme="minorHAnsi" w:hAnsiTheme="minorHAnsi" w:cstheme="minorHAnsi"/>
                <w:color w:val="212121"/>
                <w:spacing w:val="7"/>
                <w:shd w:val="clear" w:color="auto" w:fill="FFFFFF"/>
                <w:lang w:val="en-GB"/>
              </w:rPr>
              <w:t>(“A great number of solutions already exist in nature, which make</w:t>
            </w:r>
            <w:r w:rsidR="000D0684" w:rsidRPr="00257482">
              <w:rPr>
                <w:rFonts w:asciiTheme="minorHAnsi" w:hAnsiTheme="minorHAnsi" w:cstheme="minorHAnsi"/>
                <w:color w:val="212121"/>
                <w:spacing w:val="7"/>
                <w:shd w:val="clear" w:color="auto" w:fill="FFFFFF"/>
                <w:lang w:val="en-GB"/>
              </w:rPr>
              <w:t>s</w:t>
            </w:r>
            <w:r w:rsidRPr="00257482">
              <w:rPr>
                <w:rFonts w:asciiTheme="minorHAnsi" w:hAnsiTheme="minorHAnsi" w:cstheme="minorHAnsi"/>
                <w:color w:val="212121"/>
                <w:spacing w:val="7"/>
                <w:shd w:val="clear" w:color="auto" w:fill="FFFFFF"/>
                <w:lang w:val="en-GB"/>
              </w:rPr>
              <w:t xml:space="preserve"> the adaptative nature-based solutions </w:t>
            </w:r>
            <w:r w:rsidR="000D0684" w:rsidRPr="00257482">
              <w:rPr>
                <w:rFonts w:asciiTheme="minorHAnsi" w:hAnsiTheme="minorHAnsi" w:cstheme="minorHAnsi"/>
                <w:color w:val="212121"/>
                <w:spacing w:val="7"/>
                <w:shd w:val="clear" w:color="auto" w:fill="FFFFFF"/>
                <w:lang w:val="en-GB"/>
              </w:rPr>
              <w:t xml:space="preserve">(SAFN) </w:t>
            </w:r>
            <w:r w:rsidRPr="00257482">
              <w:rPr>
                <w:rFonts w:asciiTheme="minorHAnsi" w:hAnsiTheme="minorHAnsi" w:cstheme="minorHAnsi"/>
                <w:color w:val="212121"/>
                <w:spacing w:val="7"/>
                <w:shd w:val="clear" w:color="auto" w:fill="FFFFFF"/>
                <w:lang w:val="en-GB"/>
              </w:rPr>
              <w:t>in the core of the project approach”</w:t>
            </w:r>
            <w:r w:rsidR="000D0684">
              <w:rPr>
                <w:rFonts w:asciiTheme="minorHAnsi" w:hAnsiTheme="minorHAnsi" w:cstheme="minorHAnsi"/>
                <w:color w:val="212121"/>
                <w:spacing w:val="7"/>
                <w:shd w:val="clear" w:color="auto" w:fill="FFFFFF"/>
                <w:lang w:val="en-GB"/>
              </w:rPr>
              <w:t>.</w:t>
            </w:r>
            <w:r w:rsidRPr="00257482">
              <w:rPr>
                <w:rFonts w:asciiTheme="minorHAnsi" w:hAnsiTheme="minorHAnsi" w:cstheme="minorHAnsi"/>
                <w:color w:val="212121"/>
                <w:spacing w:val="7"/>
                <w:shd w:val="clear" w:color="auto" w:fill="FFFFFF"/>
                <w:lang w:val="en-GB"/>
              </w:rPr>
              <w:t>)</w:t>
            </w:r>
          </w:p>
          <w:p w14:paraId="2EF4BBEB" w14:textId="77777777" w:rsidR="00767658" w:rsidRPr="00257482" w:rsidRDefault="00767658" w:rsidP="0074681A">
            <w:pPr>
              <w:pStyle w:val="Textbody"/>
              <w:spacing w:after="0"/>
              <w:rPr>
                <w:rFonts w:asciiTheme="minorHAnsi" w:hAnsiTheme="minorHAnsi" w:cstheme="minorHAnsi"/>
                <w:color w:val="auto"/>
                <w:lang w:val="en-GB" w:eastAsia="en-GB" w:bidi="en-GB"/>
              </w:rPr>
            </w:pPr>
          </w:p>
          <w:p w14:paraId="3C66C456" w14:textId="77777777" w:rsidR="006D55C0" w:rsidRPr="00257482" w:rsidRDefault="006D55C0" w:rsidP="0074681A">
            <w:pPr>
              <w:pStyle w:val="Textbody"/>
              <w:spacing w:after="0"/>
              <w:rPr>
                <w:rFonts w:asciiTheme="minorHAnsi" w:hAnsiTheme="minorHAnsi" w:cstheme="minorHAnsi"/>
                <w:color w:val="212121"/>
                <w:spacing w:val="7"/>
                <w:shd w:val="clear" w:color="auto" w:fill="FFFFFF"/>
                <w:lang w:val="en-US"/>
              </w:rPr>
            </w:pPr>
          </w:p>
          <w:p w14:paraId="4E15B0E8" w14:textId="77777777" w:rsidR="00DE709B" w:rsidRDefault="006D55C0" w:rsidP="0074681A">
            <w:pPr>
              <w:pStyle w:val="Textbody"/>
              <w:spacing w:after="0"/>
              <w:rPr>
                <w:rFonts w:asciiTheme="minorHAnsi" w:hAnsiTheme="minorHAnsi" w:cstheme="minorHAnsi"/>
                <w:color w:val="212121"/>
                <w:spacing w:val="7"/>
                <w:shd w:val="clear" w:color="auto" w:fill="FFFFFF"/>
                <w:lang w:val="en-GB"/>
              </w:rPr>
            </w:pPr>
            <w:r w:rsidRPr="006D55C0">
              <w:rPr>
                <w:rFonts w:asciiTheme="minorHAnsi" w:hAnsiTheme="minorHAnsi" w:cstheme="minorHAnsi"/>
                <w:color w:val="212121"/>
                <w:spacing w:val="7"/>
                <w:shd w:val="clear" w:color="auto" w:fill="FFFFFF"/>
                <w:lang w:val="en-GB"/>
              </w:rPr>
              <w:t>Other projects are not focused in the same target ar</w:t>
            </w:r>
            <w:r>
              <w:rPr>
                <w:rFonts w:asciiTheme="minorHAnsi" w:hAnsiTheme="minorHAnsi" w:cstheme="minorHAnsi"/>
                <w:color w:val="212121"/>
                <w:spacing w:val="7"/>
                <w:shd w:val="clear" w:color="auto" w:fill="FFFFFF"/>
                <w:lang w:val="en-GB"/>
              </w:rPr>
              <w:t xml:space="preserve">eas (for example Project financed by </w:t>
            </w:r>
            <w:r w:rsidRPr="006D55C0">
              <w:rPr>
                <w:rFonts w:asciiTheme="minorHAnsi" w:hAnsiTheme="minorHAnsi" w:cstheme="minorHAnsi"/>
                <w:color w:val="212121"/>
                <w:spacing w:val="7"/>
                <w:shd w:val="clear" w:color="auto" w:fill="FFFFFF"/>
                <w:lang w:val="en-GB"/>
              </w:rPr>
              <w:t xml:space="preserve">Bank Islamic </w:t>
            </w:r>
            <w:r>
              <w:rPr>
                <w:rFonts w:asciiTheme="minorHAnsi" w:hAnsiTheme="minorHAnsi" w:cstheme="minorHAnsi"/>
                <w:color w:val="212121"/>
                <w:spacing w:val="7"/>
                <w:shd w:val="clear" w:color="auto" w:fill="FFFFFF"/>
                <w:lang w:val="en-GB"/>
              </w:rPr>
              <w:t>….)</w:t>
            </w:r>
            <w:r w:rsidR="00DE709B">
              <w:rPr>
                <w:rFonts w:asciiTheme="minorHAnsi" w:hAnsiTheme="minorHAnsi" w:cstheme="minorHAnsi"/>
                <w:color w:val="212121"/>
                <w:spacing w:val="7"/>
                <w:shd w:val="clear" w:color="auto" w:fill="FFFFFF"/>
                <w:lang w:val="en-GB"/>
              </w:rPr>
              <w:t xml:space="preserve">. </w:t>
            </w:r>
          </w:p>
          <w:p w14:paraId="7D4BC7AA" w14:textId="77777777" w:rsidR="00DE709B" w:rsidRPr="00507BD6" w:rsidRDefault="00DE709B" w:rsidP="0074681A">
            <w:pPr>
              <w:pStyle w:val="Textbody"/>
              <w:spacing w:after="0"/>
              <w:rPr>
                <w:rFonts w:asciiTheme="minorHAnsi" w:hAnsiTheme="minorHAnsi" w:cstheme="minorHAnsi"/>
                <w:b/>
                <w:bCs/>
                <w:color w:val="212121"/>
                <w:spacing w:val="7"/>
                <w:shd w:val="clear" w:color="auto" w:fill="FFFFFF"/>
                <w:lang w:val="en-GB"/>
              </w:rPr>
            </w:pPr>
            <w:r w:rsidRPr="00507BD6">
              <w:rPr>
                <w:rFonts w:asciiTheme="minorHAnsi" w:hAnsiTheme="minorHAnsi" w:cstheme="minorHAnsi"/>
                <w:b/>
                <w:bCs/>
                <w:color w:val="212121"/>
                <w:spacing w:val="7"/>
                <w:shd w:val="clear" w:color="auto" w:fill="FFFFFF"/>
                <w:lang w:val="en-GB"/>
              </w:rPr>
              <w:t xml:space="preserve">For </w:t>
            </w:r>
            <w:proofErr w:type="spellStart"/>
            <w:r w:rsidRPr="00507BD6">
              <w:rPr>
                <w:rFonts w:asciiTheme="minorHAnsi" w:hAnsiTheme="minorHAnsi" w:cstheme="minorHAnsi"/>
                <w:b/>
                <w:bCs/>
                <w:color w:val="212121"/>
                <w:spacing w:val="7"/>
                <w:shd w:val="clear" w:color="auto" w:fill="FFFFFF"/>
                <w:lang w:val="en-GB"/>
              </w:rPr>
              <w:t>Mahres</w:t>
            </w:r>
            <w:proofErr w:type="spellEnd"/>
            <w:r w:rsidRPr="00507BD6">
              <w:rPr>
                <w:rFonts w:asciiTheme="minorHAnsi" w:hAnsiTheme="minorHAnsi" w:cstheme="minorHAnsi"/>
                <w:b/>
                <w:bCs/>
                <w:color w:val="212121"/>
                <w:spacing w:val="7"/>
                <w:shd w:val="clear" w:color="auto" w:fill="FFFFFF"/>
                <w:lang w:val="en-GB"/>
              </w:rPr>
              <w:t xml:space="preserve"> </w:t>
            </w:r>
            <w:r w:rsidR="009E580F" w:rsidRPr="00507BD6">
              <w:rPr>
                <w:rFonts w:asciiTheme="minorHAnsi" w:hAnsiTheme="minorHAnsi" w:cstheme="minorHAnsi"/>
                <w:b/>
                <w:bCs/>
                <w:color w:val="212121"/>
                <w:spacing w:val="7"/>
                <w:shd w:val="clear" w:color="auto" w:fill="FFFFFF"/>
                <w:lang w:val="en-GB"/>
              </w:rPr>
              <w:t xml:space="preserve">and </w:t>
            </w:r>
            <w:proofErr w:type="spellStart"/>
            <w:r w:rsidR="009E580F" w:rsidRPr="00507BD6">
              <w:rPr>
                <w:rFonts w:asciiTheme="minorHAnsi" w:hAnsiTheme="minorHAnsi" w:cstheme="minorHAnsi"/>
                <w:b/>
                <w:bCs/>
                <w:color w:val="212121"/>
                <w:spacing w:val="7"/>
                <w:shd w:val="clear" w:color="auto" w:fill="FFFFFF"/>
                <w:lang w:val="en-GB"/>
              </w:rPr>
              <w:t>Skhira</w:t>
            </w:r>
            <w:proofErr w:type="spellEnd"/>
            <w:r w:rsidR="009E580F" w:rsidRPr="00507BD6">
              <w:rPr>
                <w:rFonts w:asciiTheme="minorHAnsi" w:hAnsiTheme="minorHAnsi" w:cstheme="minorHAnsi"/>
                <w:b/>
                <w:bCs/>
                <w:color w:val="212121"/>
                <w:spacing w:val="7"/>
                <w:shd w:val="clear" w:color="auto" w:fill="FFFFFF"/>
                <w:lang w:val="en-GB"/>
              </w:rPr>
              <w:t>: contact directors to understand the necessities, status, requests.</w:t>
            </w:r>
          </w:p>
          <w:p w14:paraId="3443A07E" w14:textId="41DE13F3" w:rsidR="009E580F" w:rsidRPr="00507BD6" w:rsidRDefault="00447A11" w:rsidP="0074681A">
            <w:pPr>
              <w:pStyle w:val="Textbody"/>
              <w:spacing w:after="0"/>
              <w:rPr>
                <w:rFonts w:asciiTheme="minorHAnsi" w:hAnsiTheme="minorHAnsi" w:cstheme="minorHAnsi"/>
                <w:b/>
                <w:bCs/>
                <w:color w:val="212121"/>
                <w:spacing w:val="7"/>
                <w:shd w:val="clear" w:color="auto" w:fill="FFFFFF"/>
                <w:lang w:val="en-GB"/>
              </w:rPr>
            </w:pPr>
            <w:r>
              <w:rPr>
                <w:rFonts w:asciiTheme="minorHAnsi" w:hAnsiTheme="minorHAnsi" w:cstheme="minorHAnsi"/>
                <w:color w:val="212121"/>
                <w:spacing w:val="7"/>
                <w:shd w:val="clear" w:color="auto" w:fill="FFFFFF"/>
                <w:lang w:val="en-GB"/>
              </w:rPr>
              <w:t>There is an going national projec</w:t>
            </w:r>
            <w:r w:rsidR="000F00AC">
              <w:rPr>
                <w:rFonts w:asciiTheme="minorHAnsi" w:hAnsiTheme="minorHAnsi" w:cstheme="minorHAnsi"/>
                <w:color w:val="212121"/>
                <w:spacing w:val="7"/>
                <w:shd w:val="clear" w:color="auto" w:fill="FFFFFF"/>
                <w:lang w:val="en-GB"/>
              </w:rPr>
              <w:t>t</w:t>
            </w:r>
            <w:r>
              <w:rPr>
                <w:rFonts w:asciiTheme="minorHAnsi" w:hAnsiTheme="minorHAnsi" w:cstheme="minorHAnsi"/>
                <w:color w:val="212121"/>
                <w:spacing w:val="7"/>
                <w:shd w:val="clear" w:color="auto" w:fill="FFFFFF"/>
                <w:lang w:val="en-GB"/>
              </w:rPr>
              <w:t xml:space="preserve"> to update agriculture maps in Sfax. Maps of fields with crop classification</w:t>
            </w:r>
            <w:r w:rsidR="00E10C08">
              <w:rPr>
                <w:rFonts w:asciiTheme="minorHAnsi" w:hAnsiTheme="minorHAnsi" w:cstheme="minorHAnsi"/>
                <w:color w:val="212121"/>
                <w:spacing w:val="7"/>
                <w:shd w:val="clear" w:color="auto" w:fill="FFFFFF"/>
                <w:lang w:val="en-GB"/>
              </w:rPr>
              <w:t>/land use</w:t>
            </w:r>
            <w:r>
              <w:rPr>
                <w:rFonts w:asciiTheme="minorHAnsi" w:hAnsiTheme="minorHAnsi" w:cstheme="minorHAnsi"/>
                <w:color w:val="212121"/>
                <w:spacing w:val="7"/>
                <w:shd w:val="clear" w:color="auto" w:fill="FFFFFF"/>
                <w:lang w:val="en-GB"/>
              </w:rPr>
              <w:t xml:space="preserve"> (</w:t>
            </w:r>
            <w:r w:rsidR="00507BD6">
              <w:rPr>
                <w:rFonts w:asciiTheme="minorHAnsi" w:hAnsiTheme="minorHAnsi" w:cstheme="minorHAnsi"/>
                <w:color w:val="212121"/>
                <w:spacing w:val="7"/>
                <w:shd w:val="clear" w:color="auto" w:fill="FFFFFF"/>
                <w:lang w:val="en-GB"/>
              </w:rPr>
              <w:t>such as cadastre and land use maps</w:t>
            </w:r>
            <w:r>
              <w:rPr>
                <w:rFonts w:asciiTheme="minorHAnsi" w:hAnsiTheme="minorHAnsi" w:cstheme="minorHAnsi"/>
                <w:color w:val="212121"/>
                <w:spacing w:val="7"/>
                <w:shd w:val="clear" w:color="auto" w:fill="FFFFFF"/>
                <w:lang w:val="en-GB"/>
              </w:rPr>
              <w:t>)</w:t>
            </w:r>
            <w:r w:rsidR="00D531EE">
              <w:rPr>
                <w:rFonts w:asciiTheme="minorHAnsi" w:hAnsiTheme="minorHAnsi" w:cstheme="minorHAnsi"/>
                <w:color w:val="212121"/>
                <w:spacing w:val="7"/>
                <w:shd w:val="clear" w:color="auto" w:fill="FFFFFF"/>
                <w:lang w:val="en-GB"/>
              </w:rPr>
              <w:t xml:space="preserve">. </w:t>
            </w:r>
            <w:r w:rsidR="00D531EE" w:rsidRPr="00507BD6">
              <w:rPr>
                <w:rFonts w:asciiTheme="minorHAnsi" w:hAnsiTheme="minorHAnsi" w:cstheme="minorHAnsi"/>
                <w:b/>
                <w:bCs/>
                <w:color w:val="212121"/>
                <w:spacing w:val="7"/>
                <w:shd w:val="clear" w:color="auto" w:fill="FFFFFF"/>
                <w:lang w:val="en-GB"/>
              </w:rPr>
              <w:t>This could be the first to be conta</w:t>
            </w:r>
            <w:r w:rsidR="00D71FC4" w:rsidRPr="00507BD6">
              <w:rPr>
                <w:rFonts w:asciiTheme="minorHAnsi" w:hAnsiTheme="minorHAnsi" w:cstheme="minorHAnsi"/>
                <w:b/>
                <w:bCs/>
                <w:color w:val="212121"/>
                <w:spacing w:val="7"/>
                <w:shd w:val="clear" w:color="auto" w:fill="FFFFFF"/>
                <w:lang w:val="en-GB"/>
              </w:rPr>
              <w:t>c</w:t>
            </w:r>
            <w:r w:rsidR="00D531EE" w:rsidRPr="00507BD6">
              <w:rPr>
                <w:rFonts w:asciiTheme="minorHAnsi" w:hAnsiTheme="minorHAnsi" w:cstheme="minorHAnsi"/>
                <w:b/>
                <w:bCs/>
                <w:color w:val="212121"/>
                <w:spacing w:val="7"/>
                <w:shd w:val="clear" w:color="auto" w:fill="FFFFFF"/>
                <w:lang w:val="en-GB"/>
              </w:rPr>
              <w:t>ted.</w:t>
            </w:r>
          </w:p>
          <w:p w14:paraId="7CF699A6" w14:textId="710509A6" w:rsidR="00D71FC4" w:rsidRPr="00DE709B" w:rsidRDefault="00D71FC4" w:rsidP="0074681A">
            <w:pPr>
              <w:pStyle w:val="Textbody"/>
              <w:spacing w:after="0"/>
              <w:rPr>
                <w:rFonts w:asciiTheme="minorHAnsi" w:hAnsiTheme="minorHAnsi" w:cstheme="minorHAnsi"/>
                <w:color w:val="212121"/>
                <w:spacing w:val="7"/>
                <w:shd w:val="clear" w:color="auto" w:fill="FFFFFF"/>
                <w:lang w:val="en-GB"/>
              </w:rPr>
            </w:pPr>
          </w:p>
        </w:tc>
      </w:tr>
      <w:tr w:rsidR="00395056" w:rsidRPr="00C33E90" w14:paraId="49C0F7D5" w14:textId="77777777" w:rsidTr="00CF0BAB">
        <w:trPr>
          <w:trHeight w:val="2328"/>
        </w:trPr>
        <w:tc>
          <w:tcPr>
            <w:tcW w:w="403" w:type="dxa"/>
            <w:tcBorders>
              <w:top w:val="single" w:sz="4" w:space="0" w:color="000000"/>
              <w:left w:val="single" w:sz="4" w:space="0" w:color="000000"/>
              <w:bottom w:val="single" w:sz="4" w:space="0" w:color="000000"/>
              <w:right w:val="single" w:sz="4" w:space="0" w:color="000000"/>
            </w:tcBorders>
          </w:tcPr>
          <w:p w14:paraId="6A0F1579"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lastRenderedPageBreak/>
              <w:t>3</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FB7AC28" w14:textId="77777777" w:rsidR="00395056" w:rsidRDefault="00395056">
            <w:pPr>
              <w:pStyle w:val="Textbody"/>
              <w:spacing w:after="0"/>
              <w:rPr>
                <w:rFonts w:ascii="Calibri" w:hAnsi="Calibri" w:cs="Calibri"/>
                <w:i/>
                <w:iCs/>
                <w:color w:val="00B050"/>
                <w:lang w:val="en-GB"/>
              </w:rPr>
            </w:pPr>
          </w:p>
        </w:tc>
        <w:tc>
          <w:tcPr>
            <w:tcW w:w="352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4545545" w14:textId="77777777" w:rsidR="00395056" w:rsidRDefault="00395056">
            <w:pPr>
              <w:pStyle w:val="Textbody"/>
              <w:spacing w:after="0"/>
              <w:rPr>
                <w:rFonts w:ascii="Calibri" w:hAnsi="Calibri" w:cs="Calibri"/>
                <w:color w:val="auto"/>
                <w:lang w:val="en-GB" w:eastAsia="en-GB" w:bidi="en-GB"/>
              </w:rPr>
            </w:pPr>
          </w:p>
        </w:tc>
        <w:tc>
          <w:tcPr>
            <w:tcW w:w="184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25810A1"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t>[Honey production (Id=128)]</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782E528" w14:textId="546534AE"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 xml:space="preserve">The honey production is affected by the agriculture </w:t>
            </w:r>
            <w:r w:rsidR="00C77440">
              <w:rPr>
                <w:rFonts w:ascii="Calibri" w:hAnsi="Calibri" w:cs="Calibri"/>
                <w:lang w:val="en-GB" w:eastAsia="en-GB" w:bidi="en-GB"/>
              </w:rPr>
              <w:t>activities,</w:t>
            </w:r>
            <w:r>
              <w:rPr>
                <w:rFonts w:ascii="Calibri" w:hAnsi="Calibri" w:cs="Calibri"/>
                <w:lang w:val="en-GB" w:eastAsia="en-GB" w:bidi="en-GB"/>
              </w:rPr>
              <w:t xml:space="preserve"> and they are an important component for the pollination </w:t>
            </w:r>
            <w:r w:rsidR="002772C0">
              <w:rPr>
                <w:rFonts w:ascii="Calibri" w:hAnsi="Calibri" w:cs="Calibri"/>
                <w:lang w:val="en-GB" w:eastAsia="en-GB" w:bidi="en-GB"/>
              </w:rPr>
              <w:t>activities</w:t>
            </w:r>
            <w:r>
              <w:rPr>
                <w:rFonts w:ascii="Calibri" w:hAnsi="Calibri" w:cs="Calibri"/>
                <w:lang w:val="en-GB" w:eastAsia="en-GB" w:bidi="en-GB"/>
              </w:rPr>
              <w:t xml:space="preserve"> (in terms to providing availability of flowers).</w:t>
            </w:r>
          </w:p>
          <w:p w14:paraId="1D482EAE" w14:textId="77777777" w:rsidR="001B0C4C" w:rsidRDefault="00E432E5" w:rsidP="001B0C4C">
            <w:pPr>
              <w:pStyle w:val="Textbody"/>
              <w:spacing w:after="0"/>
              <w:rPr>
                <w:rFonts w:ascii="Calibri" w:hAnsi="Calibri" w:cs="Calibri"/>
                <w:color w:val="FF0000"/>
                <w:lang w:val="en-GB" w:eastAsia="en-GB" w:bidi="en-GB"/>
              </w:rPr>
            </w:pPr>
            <w:r>
              <w:rPr>
                <w:rFonts w:ascii="Calibri" w:hAnsi="Calibri" w:cs="Calibri"/>
                <w:lang w:val="en-GB" w:eastAsia="en-GB" w:bidi="en-GB"/>
              </w:rPr>
              <w:t xml:space="preserve">The increase of agriculture activities enhances floral resources for </w:t>
            </w:r>
            <w:r w:rsidR="00DF4DBD">
              <w:rPr>
                <w:rFonts w:ascii="Calibri" w:hAnsi="Calibri" w:cs="Calibri"/>
                <w:lang w:val="en-GB" w:eastAsia="en-GB" w:bidi="en-GB"/>
              </w:rPr>
              <w:t>honeybees</w:t>
            </w:r>
            <w:r>
              <w:rPr>
                <w:rFonts w:ascii="Calibri" w:hAnsi="Calibri" w:cs="Calibri"/>
                <w:lang w:val="en-GB" w:eastAsia="en-GB" w:bidi="en-GB"/>
              </w:rPr>
              <w:t>, which impacts positively the honey production</w:t>
            </w:r>
            <w:r w:rsidR="00CF0E02">
              <w:rPr>
                <w:rFonts w:ascii="Calibri" w:hAnsi="Calibri" w:cs="Calibri"/>
                <w:lang w:val="en-GB" w:eastAsia="en-GB" w:bidi="en-GB"/>
              </w:rPr>
              <w:t>.</w:t>
            </w:r>
            <w:r w:rsidR="001B0C4C">
              <w:rPr>
                <w:rFonts w:ascii="Calibri" w:hAnsi="Calibri" w:cs="Calibri"/>
                <w:color w:val="FF0000"/>
                <w:lang w:val="en-GB" w:eastAsia="en-GB" w:bidi="en-GB"/>
              </w:rPr>
              <w:t xml:space="preserve"> </w:t>
            </w:r>
          </w:p>
          <w:p w14:paraId="0828EC42" w14:textId="5259E137" w:rsidR="0010799D" w:rsidRDefault="0010799D">
            <w:pPr>
              <w:pStyle w:val="Textbody"/>
              <w:spacing w:after="0"/>
              <w:rPr>
                <w:rFonts w:ascii="Calibri" w:hAnsi="Calibri" w:cs="Calibri"/>
                <w:lang w:val="en-GB" w:eastAsia="en-GB" w:bidi="en-GB"/>
              </w:rPr>
            </w:pPr>
            <w:r>
              <w:rPr>
                <w:rFonts w:ascii="Calibri" w:hAnsi="Calibri" w:cs="Calibri"/>
                <w:lang w:val="en-GB" w:eastAsia="en-GB" w:bidi="en-GB"/>
              </w:rPr>
              <w:t xml:space="preserve">Pesticides are spread in a very controlled </w:t>
            </w:r>
            <w:proofErr w:type="spellStart"/>
            <w:r>
              <w:rPr>
                <w:rFonts w:ascii="Calibri" w:hAnsi="Calibri" w:cs="Calibri"/>
                <w:lang w:val="en-GB" w:eastAsia="en-GB" w:bidi="en-GB"/>
              </w:rPr>
              <w:t>w</w:t>
            </w:r>
            <w:r w:rsidR="000D0684">
              <w:rPr>
                <w:rFonts w:ascii="Calibri" w:hAnsi="Calibri" w:cs="Calibri"/>
                <w:lang w:val="en-GB" w:eastAsia="en-GB" w:bidi="en-GB"/>
              </w:rPr>
              <w:t>ay</w:t>
            </w:r>
            <w:r>
              <w:rPr>
                <w:rFonts w:ascii="Calibri" w:hAnsi="Calibri" w:cs="Calibri"/>
                <w:lang w:val="en-GB" w:eastAsia="en-GB" w:bidi="en-GB"/>
              </w:rPr>
              <w:t>l</w:t>
            </w:r>
            <w:proofErr w:type="spellEnd"/>
            <w:r>
              <w:rPr>
                <w:rFonts w:ascii="Calibri" w:hAnsi="Calibri" w:cs="Calibri"/>
                <w:lang w:val="en-GB" w:eastAsia="en-GB" w:bidi="en-GB"/>
              </w:rPr>
              <w:t>. Radio with news, so the farmers adopt mitigation strategies to protect the beehives; tractor and helicopter with spreading in big fields. Beehives are close to the settlements anyway.</w:t>
            </w:r>
          </w:p>
          <w:p w14:paraId="0976D25E" w14:textId="51155B1D" w:rsidR="009C4B9E" w:rsidRDefault="009C4B9E">
            <w:pPr>
              <w:pStyle w:val="Textbody"/>
              <w:spacing w:after="0"/>
              <w:rPr>
                <w:rFonts w:ascii="Calibri" w:hAnsi="Calibri" w:cs="Calibri"/>
                <w:lang w:val="en-GB" w:eastAsia="en-GB" w:bidi="en-GB"/>
              </w:rPr>
            </w:pPr>
            <w:r w:rsidRPr="00257482">
              <w:rPr>
                <w:rFonts w:ascii="Calibri" w:hAnsi="Calibri" w:cs="Calibri"/>
                <w:lang w:val="en-GB" w:eastAsia="en-GB" w:bidi="en-GB"/>
              </w:rPr>
              <w:t>The data available were not entered in the ISP</w:t>
            </w:r>
            <w:r>
              <w:rPr>
                <w:rFonts w:ascii="Calibri" w:hAnsi="Calibri" w:cs="Calibri"/>
                <w:lang w:val="en-GB" w:eastAsia="en-GB" w:bidi="en-GB"/>
              </w:rPr>
              <w:t>, because they cover few years, limited to only one municipality.</w:t>
            </w:r>
          </w:p>
          <w:p w14:paraId="5220364B" w14:textId="2DE65258" w:rsidR="003E3446" w:rsidRPr="00257482" w:rsidRDefault="002B1190">
            <w:pPr>
              <w:pStyle w:val="Textbody"/>
              <w:spacing w:after="0"/>
              <w:rPr>
                <w:rFonts w:ascii="Calibri" w:hAnsi="Calibri" w:cs="Calibri"/>
                <w:lang w:val="en-GB" w:eastAsia="en-GB" w:bidi="en-GB"/>
              </w:rPr>
            </w:pPr>
            <w:r w:rsidRPr="00257482">
              <w:rPr>
                <w:rFonts w:ascii="Calibri" w:hAnsi="Calibri" w:cs="Calibri"/>
                <w:lang w:val="en-GB" w:eastAsia="en-GB" w:bidi="en-GB"/>
              </w:rPr>
              <w:t>The beehives move with people. This year, for example, they moved because drought, bees were moved as well with them (</w:t>
            </w:r>
            <w:r w:rsidR="00C33E90" w:rsidRPr="00257482">
              <w:rPr>
                <w:rFonts w:ascii="Calibri" w:hAnsi="Calibri" w:cs="Calibri"/>
                <w:lang w:val="en-GB" w:eastAsia="en-GB" w:bidi="en-GB"/>
              </w:rPr>
              <w:t>transhumance</w:t>
            </w:r>
            <w:r w:rsidRPr="00257482">
              <w:rPr>
                <w:rFonts w:ascii="Calibri" w:hAnsi="Calibri" w:cs="Calibri"/>
                <w:lang w:val="en-GB" w:eastAsia="en-GB" w:bidi="en-GB"/>
              </w:rPr>
              <w:t>).</w:t>
            </w:r>
          </w:p>
          <w:p w14:paraId="1199F1EB" w14:textId="77777777" w:rsidR="00C33E90" w:rsidRPr="00257482" w:rsidRDefault="00C33E90">
            <w:pPr>
              <w:pStyle w:val="Textbody"/>
              <w:spacing w:after="0"/>
              <w:rPr>
                <w:rFonts w:ascii="Calibri" w:hAnsi="Calibri" w:cs="Calibri"/>
                <w:lang w:val="en-GB" w:eastAsia="en-GB" w:bidi="en-GB"/>
              </w:rPr>
            </w:pPr>
          </w:p>
          <w:p w14:paraId="139DDBE4" w14:textId="0536DEB5" w:rsidR="001624B2" w:rsidRPr="00B01A95" w:rsidRDefault="006D1C3A" w:rsidP="006D1C3A">
            <w:pPr>
              <w:pStyle w:val="Textbody"/>
              <w:spacing w:after="0"/>
              <w:rPr>
                <w:rFonts w:ascii="Calibri" w:hAnsi="Calibri" w:cs="Calibri"/>
                <w:color w:val="FF0000"/>
                <w:lang w:val="en-GB" w:eastAsia="en-GB" w:bidi="en-GB"/>
              </w:rPr>
            </w:pPr>
            <w:r w:rsidRPr="00B01A95">
              <w:rPr>
                <w:rFonts w:ascii="Calibri" w:hAnsi="Calibri" w:cs="Calibri"/>
                <w:color w:val="26282A"/>
                <w:sz w:val="22"/>
                <w:szCs w:val="22"/>
                <w:shd w:val="clear" w:color="auto" w:fill="FFFFFF"/>
                <w:lang w:val="en-GB"/>
              </w:rPr>
              <w:t> "In order to limit the impact of managed </w:t>
            </w:r>
            <w:r w:rsidRPr="00B01A95">
              <w:rPr>
                <w:rStyle w:val="il"/>
                <w:rFonts w:ascii="Calibri" w:hAnsi="Calibri" w:cs="Calibri"/>
                <w:color w:val="26282A"/>
                <w:sz w:val="22"/>
                <w:szCs w:val="22"/>
                <w:shd w:val="clear" w:color="auto" w:fill="FFFFFF"/>
                <w:lang w:val="en-GB"/>
              </w:rPr>
              <w:t>bees</w:t>
            </w:r>
            <w:r w:rsidRPr="00B01A95">
              <w:rPr>
                <w:rFonts w:ascii="Calibri" w:hAnsi="Calibri" w:cs="Calibri"/>
                <w:color w:val="26282A"/>
                <w:sz w:val="22"/>
                <w:szCs w:val="22"/>
                <w:shd w:val="clear" w:color="auto" w:fill="FFFFFF"/>
                <w:lang w:val="en-GB"/>
              </w:rPr>
              <w:t xml:space="preserve">, public land </w:t>
            </w:r>
            <w:r w:rsidRPr="00B01A95">
              <w:rPr>
                <w:rFonts w:asciiTheme="minorHAnsi" w:hAnsiTheme="minorHAnsi" w:cstheme="minorHAnsi"/>
                <w:color w:val="26282A"/>
                <w:sz w:val="22"/>
                <w:szCs w:val="22"/>
                <w:shd w:val="clear" w:color="auto" w:fill="FFFFFF"/>
                <w:lang w:val="en-GB"/>
              </w:rPr>
              <w:t>managers should consider site-specific attributes, whether managed </w:t>
            </w:r>
            <w:r w:rsidRPr="00B01A95">
              <w:rPr>
                <w:rStyle w:val="il"/>
                <w:rFonts w:asciiTheme="minorHAnsi" w:hAnsiTheme="minorHAnsi" w:cstheme="minorHAnsi"/>
                <w:color w:val="26282A"/>
                <w:sz w:val="22"/>
                <w:szCs w:val="22"/>
                <w:shd w:val="clear" w:color="auto" w:fill="FFFFFF"/>
                <w:lang w:val="en-GB"/>
              </w:rPr>
              <w:t>bee</w:t>
            </w:r>
            <w:r w:rsidRPr="00B01A95">
              <w:rPr>
                <w:rFonts w:asciiTheme="minorHAnsi" w:hAnsiTheme="minorHAnsi" w:cstheme="minorHAnsi"/>
                <w:color w:val="26282A"/>
                <w:sz w:val="22"/>
                <w:szCs w:val="22"/>
                <w:shd w:val="clear" w:color="auto" w:fill="FFFFFF"/>
                <w:lang w:val="en-GB"/>
              </w:rPr>
              <w:t> colonies have been evaluated for pathogens and parasites, and whether there are declining wild </w:t>
            </w:r>
            <w:r w:rsidRPr="00B01A95">
              <w:rPr>
                <w:rStyle w:val="il"/>
                <w:rFonts w:asciiTheme="minorHAnsi" w:hAnsiTheme="minorHAnsi" w:cstheme="minorHAnsi"/>
                <w:color w:val="26282A"/>
                <w:sz w:val="22"/>
                <w:szCs w:val="22"/>
                <w:shd w:val="clear" w:color="auto" w:fill="FFFFFF"/>
                <w:lang w:val="en-GB"/>
              </w:rPr>
              <w:t>bee</w:t>
            </w:r>
            <w:r w:rsidRPr="00B01A95">
              <w:rPr>
                <w:rFonts w:asciiTheme="minorHAnsi" w:hAnsiTheme="minorHAnsi" w:cstheme="minorHAnsi"/>
                <w:color w:val="26282A"/>
                <w:sz w:val="22"/>
                <w:szCs w:val="22"/>
                <w:shd w:val="clear" w:color="auto" w:fill="FFFFFF"/>
                <w:lang w:val="en-GB"/>
              </w:rPr>
              <w:t> species of conservation concern in the region" (</w:t>
            </w:r>
            <w:r w:rsidR="00CE00C7" w:rsidRPr="00B01A95">
              <w:rPr>
                <w:rFonts w:asciiTheme="minorHAnsi" w:hAnsiTheme="minorHAnsi" w:cstheme="minorHAnsi"/>
                <w:sz w:val="22"/>
                <w:szCs w:val="22"/>
                <w:lang w:val="en-GB"/>
              </w:rPr>
              <w:t>Mallinger RE, Gaines-Day HR, Gratton C 2017</w:t>
            </w:r>
            <w:r w:rsidR="00CE00C7">
              <w:rPr>
                <w:rFonts w:asciiTheme="minorHAnsi" w:hAnsiTheme="minorHAnsi" w:cstheme="minorHAnsi"/>
                <w:sz w:val="22"/>
                <w:szCs w:val="22"/>
                <w:lang w:val="en-GB"/>
              </w:rPr>
              <w:t>.</w:t>
            </w:r>
            <w:r w:rsidR="00CE00C7" w:rsidRPr="00B01A95">
              <w:rPr>
                <w:rFonts w:asciiTheme="minorHAnsi" w:hAnsiTheme="minorHAnsi" w:cstheme="minorHAnsi"/>
                <w:sz w:val="22"/>
                <w:szCs w:val="22"/>
                <w:lang w:val="en-GB"/>
              </w:rPr>
              <w:t xml:space="preserve"> Do managed bees have negative effects on wild bees? A </w:t>
            </w:r>
            <w:r w:rsidR="00CE00C7" w:rsidRPr="00B01A95">
              <w:rPr>
                <w:rFonts w:asciiTheme="minorHAnsi" w:hAnsiTheme="minorHAnsi" w:cstheme="minorHAnsi"/>
                <w:sz w:val="22"/>
                <w:szCs w:val="22"/>
                <w:lang w:val="en-GB"/>
              </w:rPr>
              <w:lastRenderedPageBreak/>
              <w:t xml:space="preserve">systematic review of the literature. </w:t>
            </w:r>
            <w:proofErr w:type="spellStart"/>
            <w:r w:rsidR="00CE00C7" w:rsidRPr="00B01A95">
              <w:rPr>
                <w:rFonts w:asciiTheme="minorHAnsi" w:hAnsiTheme="minorHAnsi" w:cstheme="minorHAnsi"/>
                <w:sz w:val="22"/>
                <w:szCs w:val="22"/>
                <w:lang w:val="en-GB"/>
              </w:rPr>
              <w:t>PLoS</w:t>
            </w:r>
            <w:proofErr w:type="spellEnd"/>
            <w:r w:rsidR="00CE00C7" w:rsidRPr="00B01A95">
              <w:rPr>
                <w:rFonts w:asciiTheme="minorHAnsi" w:hAnsiTheme="minorHAnsi" w:cstheme="minorHAnsi"/>
                <w:sz w:val="22"/>
                <w:szCs w:val="22"/>
                <w:lang w:val="en-GB"/>
              </w:rPr>
              <w:t xml:space="preserve"> ONE 12(12): e0189268. https://doi.org/ 10.1371/journal.pone.0189268</w:t>
            </w:r>
            <w:r w:rsidR="00CE00C7" w:rsidRPr="00B01A95">
              <w:rPr>
                <w:rFonts w:asciiTheme="minorHAnsi" w:hAnsiTheme="minorHAnsi" w:cstheme="minorHAnsi"/>
                <w:color w:val="202020"/>
                <w:sz w:val="22"/>
                <w:szCs w:val="22"/>
                <w:lang w:val="en-GB"/>
              </w:rPr>
              <w:t xml:space="preserve"> https://journals.plos.org/plosone/article?id=10.1371/journal.pone.0189268</w:t>
            </w:r>
            <w:r w:rsidR="00857C48" w:rsidRPr="00CF0E02">
              <w:rPr>
                <w:rFonts w:asciiTheme="minorHAnsi" w:hAnsiTheme="minorHAnsi" w:cstheme="minorHAnsi"/>
                <w:color w:val="auto"/>
                <w:sz w:val="22"/>
                <w:szCs w:val="22"/>
                <w:lang w:val="en-GB"/>
              </w:rPr>
              <w:t>)</w:t>
            </w:r>
            <w:r w:rsidR="00857C48" w:rsidRPr="00CF0E02" w:rsidDel="006D1C3A">
              <w:rPr>
                <w:rFonts w:ascii="Calibri" w:hAnsi="Calibri" w:cs="Calibri"/>
                <w:color w:val="auto"/>
                <w:lang w:val="en-GB" w:eastAsia="en-GB" w:bidi="en-GB"/>
              </w:rPr>
              <w:t>.</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3AA4701" w14:textId="77777777" w:rsidR="00395056" w:rsidRPr="00257482" w:rsidRDefault="00DA4D69">
            <w:pPr>
              <w:pStyle w:val="Textbody"/>
              <w:spacing w:after="0"/>
              <w:rPr>
                <w:rFonts w:ascii="Calibri" w:hAnsi="Calibri" w:cs="Calibri"/>
                <w:b/>
                <w:bCs/>
                <w:color w:val="auto"/>
                <w:lang w:val="en-GB" w:eastAsia="en-GB" w:bidi="en-GB"/>
              </w:rPr>
            </w:pPr>
            <w:r w:rsidRPr="00257482">
              <w:rPr>
                <w:rFonts w:ascii="Calibri" w:hAnsi="Calibri" w:cs="Calibri"/>
                <w:b/>
                <w:bCs/>
                <w:color w:val="auto"/>
                <w:lang w:val="en-GB" w:eastAsia="en-GB" w:bidi="en-GB"/>
              </w:rPr>
              <w:lastRenderedPageBreak/>
              <w:t>Until now, the activity is at the family level, not industrial. To understand the production and distribution of the beehives, a proposal could be the following: beehives’ license release.</w:t>
            </w:r>
          </w:p>
          <w:p w14:paraId="0EEAFD08" w14:textId="77777777" w:rsidR="009B45C9" w:rsidRDefault="009B45C9">
            <w:pPr>
              <w:pStyle w:val="Textbody"/>
              <w:spacing w:after="0"/>
              <w:rPr>
                <w:rFonts w:ascii="Calibri" w:hAnsi="Calibri" w:cs="Calibri"/>
                <w:color w:val="auto"/>
                <w:lang w:val="en-GB" w:eastAsia="en-GB" w:bidi="en-GB"/>
              </w:rPr>
            </w:pPr>
          </w:p>
          <w:p w14:paraId="5996F7CA" w14:textId="77777777" w:rsidR="009B45C9" w:rsidRDefault="00B67C4E">
            <w:pPr>
              <w:pStyle w:val="Textbody"/>
              <w:spacing w:after="0"/>
              <w:rPr>
                <w:rFonts w:ascii="Calibri" w:hAnsi="Calibri" w:cs="Calibri"/>
                <w:color w:val="auto"/>
                <w:lang w:val="en-GB" w:eastAsia="en-GB" w:bidi="en-GB"/>
              </w:rPr>
            </w:pPr>
            <w:r w:rsidRPr="00445363">
              <w:rPr>
                <w:rFonts w:ascii="Calibri" w:hAnsi="Calibri" w:cs="Calibri"/>
                <w:color w:val="auto"/>
                <w:lang w:val="en-GB" w:eastAsia="en-GB" w:bidi="en-GB"/>
              </w:rPr>
              <w:t>Simplifying a</w:t>
            </w:r>
            <w:r>
              <w:rPr>
                <w:rFonts w:ascii="Calibri" w:hAnsi="Calibri" w:cs="Calibri"/>
                <w:color w:val="auto"/>
                <w:lang w:val="en-GB" w:eastAsia="en-GB" w:bidi="en-GB"/>
              </w:rPr>
              <w:t>nd reducing</w:t>
            </w:r>
            <w:r w:rsidRPr="00FD4A53">
              <w:rPr>
                <w:rFonts w:ascii="Calibri" w:hAnsi="Calibri" w:cs="Calibri"/>
                <w:color w:val="auto"/>
                <w:lang w:val="en-GB" w:eastAsia="en-GB" w:bidi="en-GB"/>
              </w:rPr>
              <w:t xml:space="preserve"> the procedures for obtaining subsidies in the beekeeping sector</w:t>
            </w:r>
            <w:r w:rsidR="00A809B4">
              <w:rPr>
                <w:rFonts w:ascii="Calibri" w:hAnsi="Calibri" w:cs="Calibri"/>
                <w:color w:val="auto"/>
                <w:lang w:val="en-GB" w:eastAsia="en-GB" w:bidi="en-GB"/>
              </w:rPr>
              <w:t xml:space="preserve"> (this kind of subsidies already existing)</w:t>
            </w:r>
          </w:p>
          <w:p w14:paraId="43D4ABBF" w14:textId="77777777" w:rsidR="008B6B8B" w:rsidRDefault="008B6B8B">
            <w:pPr>
              <w:pStyle w:val="Textbody"/>
              <w:spacing w:after="0"/>
              <w:rPr>
                <w:rFonts w:ascii="Calibri" w:hAnsi="Calibri" w:cs="Calibri"/>
                <w:color w:val="auto"/>
                <w:lang w:val="en-GB" w:eastAsia="en-GB" w:bidi="en-GB"/>
              </w:rPr>
            </w:pPr>
          </w:p>
          <w:p w14:paraId="221960E0" w14:textId="610EC42D" w:rsidR="008B6B8B" w:rsidRPr="00C33E90" w:rsidRDefault="008B6B8B">
            <w:pPr>
              <w:pStyle w:val="Textbody"/>
              <w:spacing w:after="0"/>
              <w:rPr>
                <w:rFonts w:ascii="Calibri" w:hAnsi="Calibri" w:cs="Calibri"/>
                <w:b/>
                <w:bCs/>
                <w:color w:val="auto"/>
                <w:lang w:val="en-GB" w:eastAsia="en-GB" w:bidi="en-GB"/>
              </w:rPr>
            </w:pPr>
            <w:r w:rsidRPr="00C33E90">
              <w:rPr>
                <w:rFonts w:ascii="Calibri" w:hAnsi="Calibri" w:cs="Calibri"/>
                <w:b/>
                <w:bCs/>
                <w:color w:val="auto"/>
                <w:lang w:val="en-GB" w:eastAsia="en-GB" w:bidi="en-GB"/>
              </w:rPr>
              <w:t>Creation of group (association/cooperative, ….</w:t>
            </w:r>
            <w:r w:rsidR="00586EB3" w:rsidRPr="00C33E90">
              <w:rPr>
                <w:rFonts w:ascii="Calibri" w:hAnsi="Calibri" w:cs="Calibri"/>
                <w:b/>
                <w:bCs/>
                <w:color w:val="auto"/>
                <w:lang w:val="en-GB" w:eastAsia="en-GB" w:bidi="en-GB"/>
              </w:rPr>
              <w:t xml:space="preserve"> </w:t>
            </w:r>
            <w:proofErr w:type="spellStart"/>
            <w:r w:rsidR="00586EB3" w:rsidRPr="00E103CA">
              <w:rPr>
                <w:rFonts w:ascii="Calibri" w:hAnsi="Calibri" w:cs="Calibri"/>
                <w:b/>
                <w:bCs/>
                <w:i/>
                <w:iCs/>
                <w:color w:val="auto"/>
                <w:lang w:val="en-US" w:eastAsia="en-GB" w:bidi="en-GB"/>
              </w:rPr>
              <w:t>Group</w:t>
            </w:r>
            <w:r w:rsidR="00C33E90" w:rsidRPr="00E103CA">
              <w:rPr>
                <w:rFonts w:ascii="Calibri" w:hAnsi="Calibri" w:cs="Calibri"/>
                <w:b/>
                <w:bCs/>
                <w:i/>
                <w:iCs/>
                <w:color w:val="auto"/>
                <w:lang w:val="en-US" w:eastAsia="en-GB" w:bidi="en-GB"/>
              </w:rPr>
              <w:t>e</w:t>
            </w:r>
            <w:r w:rsidR="00586EB3" w:rsidRPr="00E103CA">
              <w:rPr>
                <w:rFonts w:ascii="Calibri" w:hAnsi="Calibri" w:cs="Calibri"/>
                <w:b/>
                <w:bCs/>
                <w:i/>
                <w:iCs/>
                <w:color w:val="auto"/>
                <w:lang w:val="en-US" w:eastAsia="en-GB" w:bidi="en-GB"/>
              </w:rPr>
              <w:t>ment</w:t>
            </w:r>
            <w:proofErr w:type="spellEnd"/>
            <w:r w:rsidR="00586EB3" w:rsidRPr="00C33E90">
              <w:rPr>
                <w:rFonts w:ascii="Calibri" w:hAnsi="Calibri" w:cs="Calibri"/>
                <w:b/>
                <w:bCs/>
                <w:i/>
                <w:iCs/>
                <w:color w:val="auto"/>
                <w:lang w:val="en-GB" w:eastAsia="en-GB" w:bidi="en-GB"/>
              </w:rPr>
              <w:t xml:space="preserve"> </w:t>
            </w:r>
            <w:r w:rsidR="00395948" w:rsidRPr="00C33E90">
              <w:rPr>
                <w:rFonts w:ascii="Calibri" w:hAnsi="Calibri" w:cs="Calibri"/>
                <w:b/>
                <w:bCs/>
                <w:i/>
                <w:iCs/>
                <w:color w:val="auto"/>
                <w:lang w:val="en-GB" w:eastAsia="en-GB" w:bidi="en-GB"/>
              </w:rPr>
              <w:t>de/</w:t>
            </w:r>
            <w:r w:rsidR="009761E8" w:rsidRPr="00C33E90">
              <w:rPr>
                <w:rFonts w:ascii="Calibri" w:hAnsi="Calibri" w:cs="Calibri"/>
                <w:b/>
                <w:bCs/>
                <w:i/>
                <w:iCs/>
                <w:color w:val="auto"/>
                <w:lang w:val="en-GB" w:eastAsia="en-GB" w:bidi="en-GB"/>
              </w:rPr>
              <w:t>pour le</w:t>
            </w:r>
            <w:r w:rsidR="00586EB3" w:rsidRPr="00C33E90">
              <w:rPr>
                <w:rFonts w:ascii="Calibri" w:hAnsi="Calibri" w:cs="Calibri"/>
                <w:b/>
                <w:bCs/>
                <w:i/>
                <w:iCs/>
                <w:color w:val="auto"/>
                <w:lang w:val="en-GB" w:eastAsia="en-GB" w:bidi="en-GB"/>
              </w:rPr>
              <w:t xml:space="preserve"> development de apiculture</w:t>
            </w:r>
            <w:r w:rsidRPr="00C33E90">
              <w:rPr>
                <w:rFonts w:ascii="Calibri" w:hAnsi="Calibri" w:cs="Calibri"/>
                <w:b/>
                <w:bCs/>
                <w:color w:val="auto"/>
                <w:lang w:val="en-GB" w:eastAsia="en-GB" w:bidi="en-GB"/>
              </w:rPr>
              <w:t>) of apiculture to develop the activity.</w:t>
            </w:r>
            <w:r w:rsidR="00E93767" w:rsidRPr="00C33E90">
              <w:rPr>
                <w:rFonts w:ascii="Calibri" w:hAnsi="Calibri" w:cs="Calibri"/>
                <w:b/>
                <w:bCs/>
                <w:color w:val="auto"/>
                <w:lang w:val="en-GB" w:eastAsia="en-GB" w:bidi="en-GB"/>
              </w:rPr>
              <w:t xml:space="preserve"> </w:t>
            </w:r>
            <w:r w:rsidR="00E93767" w:rsidRPr="00C33E90">
              <w:rPr>
                <w:rFonts w:ascii="Calibri" w:hAnsi="Calibri" w:cs="Calibri"/>
                <w:color w:val="auto"/>
                <w:lang w:val="en-GB" w:eastAsia="en-GB" w:bidi="en-GB"/>
              </w:rPr>
              <w:t>Like the fishermen, they can share their experiences and other.</w:t>
            </w:r>
          </w:p>
          <w:p w14:paraId="222ABA78" w14:textId="5E9A6561" w:rsidR="00E93767" w:rsidRPr="00C33E90" w:rsidRDefault="00395948">
            <w:pPr>
              <w:pStyle w:val="Textbody"/>
              <w:spacing w:after="0"/>
              <w:rPr>
                <w:rFonts w:ascii="Calibri" w:hAnsi="Calibri" w:cs="Calibri"/>
                <w:b/>
                <w:bCs/>
                <w:color w:val="auto"/>
                <w:lang w:val="en-GB" w:eastAsia="en-GB" w:bidi="en-GB"/>
              </w:rPr>
            </w:pPr>
            <w:r w:rsidRPr="00C33E90">
              <w:rPr>
                <w:rFonts w:ascii="Calibri" w:hAnsi="Calibri" w:cs="Calibri"/>
                <w:b/>
                <w:bCs/>
                <w:color w:val="auto"/>
                <w:lang w:val="en-GB" w:eastAsia="en-GB" w:bidi="en-GB"/>
              </w:rPr>
              <w:t>Training included.</w:t>
            </w:r>
          </w:p>
          <w:p w14:paraId="2A0981B0" w14:textId="10E0E668" w:rsidR="008B6B8B" w:rsidRPr="00FD4A53" w:rsidRDefault="008B6B8B" w:rsidP="00C33E90">
            <w:pPr>
              <w:pStyle w:val="Textbody"/>
              <w:spacing w:after="0"/>
              <w:rPr>
                <w:rFonts w:ascii="Calibri" w:hAnsi="Calibri" w:cs="Calibri"/>
                <w:color w:val="auto"/>
                <w:lang w:val="en-GB" w:eastAsia="en-GB" w:bidi="en-GB"/>
              </w:rPr>
            </w:pPr>
          </w:p>
        </w:tc>
      </w:tr>
      <w:tr w:rsidR="00395056" w:rsidRPr="00C00680" w14:paraId="6EC5EFFE" w14:textId="77777777" w:rsidTr="00CF0BAB">
        <w:trPr>
          <w:trHeight w:val="3241"/>
        </w:trPr>
        <w:tc>
          <w:tcPr>
            <w:tcW w:w="403" w:type="dxa"/>
            <w:tcBorders>
              <w:top w:val="single" w:sz="4" w:space="0" w:color="000000"/>
              <w:left w:val="single" w:sz="4" w:space="0" w:color="000000"/>
              <w:bottom w:val="single" w:sz="4" w:space="0" w:color="000000"/>
              <w:right w:val="single" w:sz="4" w:space="0" w:color="000000"/>
            </w:tcBorders>
          </w:tcPr>
          <w:p w14:paraId="0AF07761"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4</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6208547" w14:textId="77777777" w:rsidR="00395056" w:rsidRDefault="00395056">
            <w:pPr>
              <w:pStyle w:val="Textbody"/>
              <w:spacing w:after="0"/>
              <w:rPr>
                <w:rFonts w:ascii="Calibri" w:hAnsi="Calibri" w:cs="Calibri"/>
                <w:i/>
                <w:iCs/>
                <w:color w:val="00B050"/>
                <w:lang w:val="en-GB"/>
              </w:rPr>
            </w:pPr>
          </w:p>
        </w:tc>
        <w:tc>
          <w:tcPr>
            <w:tcW w:w="352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8A5C1BE" w14:textId="77777777" w:rsidR="00395056" w:rsidRDefault="00395056">
            <w:pPr>
              <w:pStyle w:val="Textbody"/>
              <w:spacing w:after="0"/>
              <w:rPr>
                <w:rFonts w:ascii="Calibri" w:hAnsi="Calibri" w:cs="Calibri"/>
                <w:color w:val="auto"/>
                <w:lang w:val="en-GB" w:eastAsia="en-GB" w:bidi="en-GB"/>
              </w:rPr>
            </w:pPr>
          </w:p>
        </w:tc>
        <w:tc>
          <w:tcPr>
            <w:tcW w:w="184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A0684C5"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t>[Coastal fishing</w:t>
            </w:r>
          </w:p>
          <w:p w14:paraId="27203EE0" w14:textId="77777777" w:rsidR="00395056" w:rsidRDefault="00395056">
            <w:pPr>
              <w:pStyle w:val="Textbody"/>
              <w:spacing w:after="0"/>
              <w:rPr>
                <w:rFonts w:ascii="Calibri" w:hAnsi="Calibri" w:cs="Calibri"/>
                <w:i/>
                <w:iCs/>
                <w:color w:val="auto"/>
                <w:lang w:val="en-GB"/>
              </w:rPr>
            </w:pPr>
          </w:p>
          <w:p w14:paraId="1B18F1E4"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t xml:space="preserve"> (Id=117)]</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7047B7D" w14:textId="0E0E3433" w:rsidR="00395056" w:rsidRDefault="00E072DD" w:rsidP="004340F5">
            <w:pPr>
              <w:pStyle w:val="Textbody"/>
              <w:spacing w:after="0"/>
              <w:rPr>
                <w:rFonts w:ascii="Calibri" w:hAnsi="Calibri" w:cs="Calibri"/>
                <w:lang w:val="en-GB" w:eastAsia="en-GB" w:bidi="en-GB"/>
              </w:rPr>
            </w:pPr>
            <w:r>
              <w:rPr>
                <w:rFonts w:ascii="Calibri" w:hAnsi="Calibri" w:cs="Calibri"/>
                <w:lang w:val="en-GB" w:eastAsia="en-GB" w:bidi="en-GB"/>
              </w:rPr>
              <w:t xml:space="preserve">Relation: </w:t>
            </w:r>
            <w:r w:rsidR="00830106">
              <w:rPr>
                <w:rFonts w:ascii="Calibri" w:hAnsi="Calibri" w:cs="Calibri"/>
                <w:lang w:val="en-GB" w:eastAsia="en-GB" w:bidi="en-GB"/>
              </w:rPr>
              <w:t>(</w:t>
            </w:r>
            <w:r w:rsidR="004340F5">
              <w:rPr>
                <w:rFonts w:ascii="Calibri" w:hAnsi="Calibri" w:cs="Calibri"/>
                <w:lang w:val="en-GB" w:eastAsia="en-GB" w:bidi="en-GB"/>
              </w:rPr>
              <w:t>versatile workforce)</w:t>
            </w:r>
          </w:p>
          <w:p w14:paraId="7C7BEE92" w14:textId="227016A6" w:rsidR="00395948" w:rsidRDefault="00395948">
            <w:pPr>
              <w:pStyle w:val="Textbody"/>
              <w:spacing w:after="0"/>
              <w:rPr>
                <w:rFonts w:ascii="Calibri" w:hAnsi="Calibri" w:cs="Calibri"/>
                <w:lang w:val="en-GB" w:eastAsia="en-GB" w:bidi="en-GB"/>
              </w:rPr>
            </w:pPr>
            <w:r>
              <w:rPr>
                <w:rFonts w:ascii="Calibri" w:hAnsi="Calibri" w:cs="Calibri"/>
                <w:lang w:val="en-GB" w:eastAsia="en-GB" w:bidi="en-GB"/>
              </w:rPr>
              <w:t>Workers are seasonally involved in both activities.</w:t>
            </w:r>
          </w:p>
          <w:p w14:paraId="7FEA85C4" w14:textId="0D980DC9" w:rsidR="00830106" w:rsidRPr="00257482" w:rsidRDefault="00830106">
            <w:pPr>
              <w:pStyle w:val="Textbody"/>
              <w:spacing w:after="0"/>
              <w:rPr>
                <w:rFonts w:ascii="Calibri" w:hAnsi="Calibri" w:cs="Calibri"/>
                <w:lang w:val="en-GB" w:eastAsia="en-GB" w:bidi="en-GB"/>
              </w:rPr>
            </w:pPr>
            <w:r w:rsidRPr="00257482">
              <w:rPr>
                <w:rFonts w:ascii="Calibri" w:hAnsi="Calibri" w:cs="Calibri"/>
                <w:lang w:val="en-GB" w:eastAsia="en-GB" w:bidi="en-GB"/>
              </w:rPr>
              <w:t>Updated estimation</w:t>
            </w:r>
            <w:r w:rsidR="0004203E" w:rsidRPr="00257482">
              <w:rPr>
                <w:rFonts w:ascii="Calibri" w:hAnsi="Calibri" w:cs="Calibri"/>
                <w:lang w:val="en-GB" w:eastAsia="en-GB" w:bidi="en-GB"/>
              </w:rPr>
              <w:t xml:space="preserve"> (2023)</w:t>
            </w:r>
            <w:r w:rsidRPr="00257482">
              <w:rPr>
                <w:rFonts w:ascii="Calibri" w:hAnsi="Calibri" w:cs="Calibri"/>
                <w:lang w:val="en-GB" w:eastAsia="en-GB" w:bidi="en-GB"/>
              </w:rPr>
              <w:t>:</w:t>
            </w:r>
            <w:r w:rsidR="0004203E" w:rsidRPr="00257482">
              <w:rPr>
                <w:rFonts w:ascii="Calibri" w:hAnsi="Calibri" w:cs="Calibri"/>
                <w:lang w:val="en-GB" w:eastAsia="en-GB" w:bidi="en-GB"/>
              </w:rPr>
              <w:t xml:space="preserve"> 3000 agriculture delegation of </w:t>
            </w:r>
            <w:proofErr w:type="spellStart"/>
            <w:r w:rsidR="0004203E" w:rsidRPr="00257482">
              <w:rPr>
                <w:rFonts w:ascii="Calibri" w:hAnsi="Calibri" w:cs="Calibri"/>
                <w:lang w:val="en-GB" w:eastAsia="en-GB" w:bidi="en-GB"/>
              </w:rPr>
              <w:t>Ghraiba</w:t>
            </w:r>
            <w:proofErr w:type="spellEnd"/>
            <w:r w:rsidR="0004203E" w:rsidRPr="00257482">
              <w:rPr>
                <w:rFonts w:ascii="Calibri" w:hAnsi="Calibri" w:cs="Calibri"/>
                <w:lang w:val="en-GB" w:eastAsia="en-GB" w:bidi="en-GB"/>
              </w:rPr>
              <w:t>; 2/3</w:t>
            </w:r>
            <w:r w:rsidRPr="00257482">
              <w:rPr>
                <w:rFonts w:ascii="Calibri" w:hAnsi="Calibri" w:cs="Calibri"/>
                <w:lang w:val="en-GB" w:eastAsia="en-GB" w:bidi="en-GB"/>
              </w:rPr>
              <w:t xml:space="preserve"> </w:t>
            </w:r>
            <w:r w:rsidR="0004203E" w:rsidRPr="00257482">
              <w:rPr>
                <w:rFonts w:ascii="Calibri" w:hAnsi="Calibri" w:cs="Calibri"/>
                <w:lang w:val="en-GB" w:eastAsia="en-GB" w:bidi="en-GB"/>
              </w:rPr>
              <w:t>only farmers, 1/3 they work as fishermen as well, so they are farmers and fishermen.</w:t>
            </w:r>
          </w:p>
          <w:p w14:paraId="72024512" w14:textId="77777777" w:rsidR="00395056" w:rsidRPr="00257482" w:rsidRDefault="00E072DD">
            <w:pPr>
              <w:pStyle w:val="Textbody"/>
              <w:spacing w:after="0"/>
              <w:rPr>
                <w:rFonts w:ascii="Calibri" w:hAnsi="Calibri" w:cs="Calibri"/>
                <w:lang w:val="en-GB" w:eastAsia="en-GB" w:bidi="en-GB"/>
              </w:rPr>
            </w:pPr>
            <w:r w:rsidRPr="00257482">
              <w:rPr>
                <w:rFonts w:ascii="Calibri" w:hAnsi="Calibri" w:cs="Calibri"/>
                <w:lang w:val="en-GB" w:eastAsia="en-GB" w:bidi="en-GB"/>
              </w:rPr>
              <w:t>No data available.</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C20BB7F" w14:textId="72DBBD12" w:rsidR="00395056" w:rsidRDefault="00395056">
            <w:pPr>
              <w:pStyle w:val="Textbody"/>
              <w:spacing w:after="0"/>
              <w:rPr>
                <w:rFonts w:ascii="Calibri" w:hAnsi="Calibri" w:cs="Calibri"/>
                <w:color w:val="auto"/>
                <w:lang w:val="en-GB" w:eastAsia="en-GB" w:bidi="en-GB"/>
              </w:rPr>
            </w:pPr>
          </w:p>
        </w:tc>
      </w:tr>
      <w:tr w:rsidR="00395056" w:rsidRPr="006D56C5" w14:paraId="6C9F7E39" w14:textId="77777777" w:rsidTr="00CF0BAB">
        <w:trPr>
          <w:trHeight w:val="3241"/>
        </w:trPr>
        <w:tc>
          <w:tcPr>
            <w:tcW w:w="403" w:type="dxa"/>
            <w:tcBorders>
              <w:top w:val="single" w:sz="4" w:space="0" w:color="000000"/>
              <w:left w:val="single" w:sz="4" w:space="0" w:color="000000"/>
              <w:bottom w:val="single" w:sz="4" w:space="0" w:color="000000"/>
              <w:right w:val="single" w:sz="4" w:space="0" w:color="000000"/>
            </w:tcBorders>
          </w:tcPr>
          <w:p w14:paraId="3A94E2F4"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5</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CD371E5" w14:textId="77777777" w:rsidR="00395056" w:rsidRDefault="00395056">
            <w:pPr>
              <w:pStyle w:val="Textbody"/>
              <w:spacing w:after="0"/>
              <w:rPr>
                <w:rFonts w:ascii="Calibri" w:hAnsi="Calibri" w:cs="Calibri"/>
                <w:i/>
                <w:iCs/>
                <w:color w:val="00B050"/>
                <w:lang w:val="en-GB"/>
              </w:rPr>
            </w:pPr>
          </w:p>
        </w:tc>
        <w:tc>
          <w:tcPr>
            <w:tcW w:w="352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6C5546D" w14:textId="77777777" w:rsidR="00395056" w:rsidRDefault="00395056">
            <w:pPr>
              <w:pStyle w:val="Textbody"/>
              <w:spacing w:after="0"/>
              <w:rPr>
                <w:rFonts w:ascii="Calibri" w:hAnsi="Calibri" w:cs="Calibri"/>
                <w:color w:val="auto"/>
                <w:lang w:val="en-GB" w:eastAsia="en-GB" w:bidi="en-GB"/>
              </w:rPr>
            </w:pPr>
          </w:p>
        </w:tc>
        <w:tc>
          <w:tcPr>
            <w:tcW w:w="184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B44CBB6"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t>[Shore fishing (Clam and Annelids harvesting) (Id=118)]</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ED54B28" w14:textId="77777777"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Relation: workers movement</w:t>
            </w:r>
          </w:p>
          <w:p w14:paraId="4947F775" w14:textId="297E7DE5" w:rsidR="00DA4D69" w:rsidRDefault="00DA4D69">
            <w:pPr>
              <w:pStyle w:val="Textbody"/>
              <w:spacing w:after="0"/>
              <w:rPr>
                <w:rFonts w:ascii="Calibri" w:hAnsi="Calibri" w:cs="Calibri"/>
                <w:color w:val="FF0000"/>
                <w:lang w:val="en-GB" w:eastAsia="en-GB" w:bidi="en-GB"/>
              </w:rPr>
            </w:pPr>
            <w:r w:rsidRPr="00257482">
              <w:rPr>
                <w:rFonts w:ascii="Calibri" w:hAnsi="Calibri" w:cs="Calibri"/>
                <w:lang w:val="en-GB" w:eastAsia="en-GB" w:bidi="en-GB"/>
              </w:rPr>
              <w:t>No data available.</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8ED2489" w14:textId="77777777" w:rsidR="00395056" w:rsidRDefault="00395056">
            <w:pPr>
              <w:pStyle w:val="Textbody"/>
              <w:spacing w:after="0"/>
              <w:rPr>
                <w:rFonts w:ascii="Calibri" w:hAnsi="Calibri" w:cs="Calibri"/>
                <w:color w:val="auto"/>
                <w:lang w:val="en-GB" w:eastAsia="en-GB" w:bidi="en-GB"/>
              </w:rPr>
            </w:pPr>
          </w:p>
        </w:tc>
      </w:tr>
      <w:tr w:rsidR="00395056" w:rsidRPr="006D56C5" w14:paraId="42C0F3C5" w14:textId="77777777" w:rsidTr="00CF0BAB">
        <w:trPr>
          <w:trHeight w:val="1353"/>
        </w:trPr>
        <w:tc>
          <w:tcPr>
            <w:tcW w:w="403" w:type="dxa"/>
            <w:tcBorders>
              <w:top w:val="single" w:sz="4" w:space="0" w:color="000000"/>
              <w:left w:val="single" w:sz="4" w:space="0" w:color="000000"/>
              <w:bottom w:val="single" w:sz="4" w:space="0" w:color="000000"/>
              <w:right w:val="single" w:sz="4" w:space="0" w:color="000000"/>
            </w:tcBorders>
          </w:tcPr>
          <w:p w14:paraId="3DBA4479"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lastRenderedPageBreak/>
              <w:t>6</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DE1A1DC" w14:textId="77777777" w:rsidR="00395056" w:rsidRDefault="00395056">
            <w:pPr>
              <w:pStyle w:val="Textbody"/>
              <w:spacing w:after="0"/>
              <w:rPr>
                <w:rFonts w:ascii="Calibri" w:hAnsi="Calibri" w:cs="Calibri"/>
                <w:i/>
                <w:iCs/>
                <w:color w:val="00B050"/>
                <w:lang w:val="en-GB"/>
              </w:rPr>
            </w:pPr>
          </w:p>
        </w:tc>
        <w:tc>
          <w:tcPr>
            <w:tcW w:w="352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40B4ED6" w14:textId="77777777" w:rsidR="00395056" w:rsidRDefault="00395056">
            <w:pPr>
              <w:pStyle w:val="Textbody"/>
              <w:spacing w:after="0"/>
              <w:rPr>
                <w:rFonts w:ascii="Calibri" w:hAnsi="Calibri" w:cs="Calibri"/>
                <w:color w:val="auto"/>
                <w:lang w:val="en-GB" w:eastAsia="en-GB" w:bidi="en-GB"/>
              </w:rPr>
            </w:pPr>
          </w:p>
        </w:tc>
        <w:tc>
          <w:tcPr>
            <w:tcW w:w="184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0DC4063"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t>[Rainfall (Id=224)]</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057C031" w14:textId="7B53FBE0"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Rainfall affects the agriculture activities (Relation in the diagram)</w:t>
            </w:r>
            <w:r w:rsidR="000408AA">
              <w:rPr>
                <w:rFonts w:ascii="Calibri" w:hAnsi="Calibri" w:cs="Calibri"/>
                <w:lang w:val="en-GB" w:eastAsia="en-GB" w:bidi="en-GB"/>
              </w:rPr>
              <w:t>.</w:t>
            </w:r>
          </w:p>
          <w:p w14:paraId="1C9EC4DF" w14:textId="51F549A4" w:rsidR="00DA4D69" w:rsidRDefault="000408AA">
            <w:pPr>
              <w:pStyle w:val="Textbody"/>
              <w:spacing w:after="0"/>
              <w:rPr>
                <w:rFonts w:ascii="Calibri" w:hAnsi="Calibri" w:cs="Calibri"/>
                <w:lang w:val="en-GB" w:eastAsia="en-GB" w:bidi="en-GB"/>
              </w:rPr>
            </w:pPr>
            <w:r>
              <w:rPr>
                <w:rFonts w:ascii="Calibri" w:hAnsi="Calibri" w:cs="Calibri"/>
                <w:lang w:val="en-GB" w:eastAsia="en-GB" w:bidi="en-GB"/>
              </w:rPr>
              <w:t xml:space="preserve">The data are representing </w:t>
            </w:r>
            <w:r w:rsidR="00D674F7">
              <w:rPr>
                <w:rFonts w:ascii="Calibri" w:hAnsi="Calibri" w:cs="Calibri"/>
                <w:lang w:val="en-GB" w:eastAsia="en-GB" w:bidi="en-GB"/>
              </w:rPr>
              <w:t>the entire</w:t>
            </w:r>
            <w:r>
              <w:rPr>
                <w:rFonts w:ascii="Calibri" w:hAnsi="Calibri" w:cs="Calibri"/>
                <w:lang w:val="en-GB" w:eastAsia="en-GB" w:bidi="en-GB"/>
              </w:rPr>
              <w:t xml:space="preserve"> Sfax province, while the data of the crop production is for each delegation.</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1F36D9E" w14:textId="4F890309" w:rsidR="00395056" w:rsidRDefault="00395056">
            <w:pPr>
              <w:pStyle w:val="Textbody"/>
              <w:spacing w:after="0"/>
              <w:rPr>
                <w:rFonts w:ascii="Calibri" w:hAnsi="Calibri" w:cs="Calibri"/>
                <w:color w:val="auto"/>
                <w:lang w:val="en-GB" w:eastAsia="en-GB" w:bidi="en-GB"/>
              </w:rPr>
            </w:pPr>
          </w:p>
        </w:tc>
      </w:tr>
      <w:tr w:rsidR="00F8247E" w:rsidRPr="006D56C5" w14:paraId="606F77AA" w14:textId="77777777" w:rsidTr="00CF0BAB">
        <w:trPr>
          <w:trHeight w:val="1478"/>
        </w:trPr>
        <w:tc>
          <w:tcPr>
            <w:tcW w:w="403" w:type="dxa"/>
            <w:tcBorders>
              <w:top w:val="single" w:sz="4" w:space="0" w:color="000000"/>
              <w:left w:val="single" w:sz="4" w:space="0" w:color="000000"/>
              <w:bottom w:val="single" w:sz="4" w:space="0" w:color="000000"/>
              <w:right w:val="single" w:sz="4" w:space="0" w:color="000000"/>
            </w:tcBorders>
          </w:tcPr>
          <w:p w14:paraId="13DF617F" w14:textId="2F4EB1AA" w:rsidR="00F8247E" w:rsidRPr="00F8247E" w:rsidRDefault="00F8247E">
            <w:pPr>
              <w:pStyle w:val="Textbody"/>
              <w:spacing w:after="0"/>
              <w:rPr>
                <w:rFonts w:ascii="Calibri" w:hAnsi="Calibri" w:cs="Calibri"/>
                <w:color w:val="auto"/>
                <w:lang w:val="en-GB" w:eastAsia="en-GB" w:bidi="en-GB"/>
              </w:rPr>
            </w:pPr>
            <w:r>
              <w:rPr>
                <w:rFonts w:ascii="Calibri" w:hAnsi="Calibri" w:cs="Calibri"/>
                <w:color w:val="auto"/>
                <w:lang w:val="en-GB" w:eastAsia="en-GB" w:bidi="en-GB"/>
              </w:rPr>
              <w:t>7</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BAC0F6D" w14:textId="77777777" w:rsidR="00F8247E" w:rsidRDefault="00F8247E">
            <w:pPr>
              <w:pStyle w:val="Textbody"/>
              <w:spacing w:after="0"/>
              <w:rPr>
                <w:rFonts w:ascii="Calibri" w:hAnsi="Calibri" w:cs="Calibri"/>
                <w:i/>
                <w:iCs/>
                <w:color w:val="00B050"/>
                <w:lang w:val="en-GB"/>
              </w:rPr>
            </w:pPr>
          </w:p>
        </w:tc>
        <w:tc>
          <w:tcPr>
            <w:tcW w:w="352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2D8B955" w14:textId="77777777" w:rsidR="00F8247E" w:rsidRDefault="00F8247E">
            <w:pPr>
              <w:pStyle w:val="Textbody"/>
              <w:spacing w:after="0"/>
              <w:rPr>
                <w:rFonts w:ascii="Calibri" w:hAnsi="Calibri" w:cs="Calibri"/>
                <w:color w:val="auto"/>
                <w:lang w:val="en-GB" w:eastAsia="en-GB" w:bidi="en-GB"/>
              </w:rPr>
            </w:pPr>
          </w:p>
        </w:tc>
        <w:tc>
          <w:tcPr>
            <w:tcW w:w="184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F4A9CF7" w14:textId="7082E13E" w:rsidR="00F8247E" w:rsidRDefault="00F8247E">
            <w:pPr>
              <w:pStyle w:val="Textbody"/>
              <w:spacing w:after="0"/>
              <w:rPr>
                <w:rFonts w:ascii="Calibri" w:hAnsi="Calibri" w:cs="Calibri"/>
                <w:i/>
                <w:iCs/>
                <w:color w:val="auto"/>
                <w:lang w:val="en-GB"/>
              </w:rPr>
            </w:pPr>
            <w:r>
              <w:rPr>
                <w:rFonts w:ascii="Calibri" w:hAnsi="Calibri" w:cs="Calibri"/>
                <w:i/>
                <w:iCs/>
                <w:color w:val="auto"/>
                <w:lang w:val="en-GB"/>
              </w:rPr>
              <w:t>[Agricultural Land (Id=24)]</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C7DF73B" w14:textId="77777777" w:rsidR="00F8247E" w:rsidRDefault="00F8247E" w:rsidP="00F8247E">
            <w:pPr>
              <w:pStyle w:val="Textbody"/>
              <w:spacing w:after="0"/>
              <w:rPr>
                <w:rFonts w:ascii="Calibri" w:hAnsi="Calibri" w:cs="Calibri"/>
                <w:lang w:val="en-GB" w:eastAsia="en-GB" w:bidi="en-GB"/>
              </w:rPr>
            </w:pPr>
            <w:r>
              <w:rPr>
                <w:rFonts w:ascii="Calibri" w:hAnsi="Calibri" w:cs="Calibri"/>
                <w:lang w:val="en-GB" w:eastAsia="en-GB" w:bidi="en-GB"/>
              </w:rPr>
              <w:t>Agriculture activities affect the agricultural land (Relation in the diagram). The relation is defined as “Affect”.</w:t>
            </w:r>
          </w:p>
          <w:p w14:paraId="0061AAE8" w14:textId="00D5E52A" w:rsidR="00DC371C" w:rsidRPr="00257482" w:rsidRDefault="00DC371C" w:rsidP="00F8247E">
            <w:pPr>
              <w:pStyle w:val="Textbody"/>
              <w:spacing w:after="0"/>
              <w:rPr>
                <w:rFonts w:ascii="Calibri" w:hAnsi="Calibri" w:cs="Calibri"/>
                <w:lang w:val="en-GB" w:eastAsia="en-GB" w:bidi="en-GB"/>
              </w:rPr>
            </w:pPr>
            <w:r w:rsidRPr="00257482">
              <w:rPr>
                <w:rFonts w:ascii="Calibri" w:hAnsi="Calibri" w:cs="Calibri"/>
                <w:lang w:val="en-GB" w:eastAsia="en-GB" w:bidi="en-GB"/>
              </w:rPr>
              <w:t xml:space="preserve">Recently part of the agricultural land was converted to </w:t>
            </w:r>
            <w:r w:rsidR="00854A23" w:rsidRPr="00257482">
              <w:rPr>
                <w:rFonts w:ascii="Calibri" w:hAnsi="Calibri" w:cs="Calibri"/>
                <w:lang w:val="en-GB" w:eastAsia="en-GB" w:bidi="en-GB"/>
              </w:rPr>
              <w:t xml:space="preserve">cultivated areas (not only </w:t>
            </w:r>
            <w:r w:rsidRPr="00257482">
              <w:rPr>
                <w:rFonts w:ascii="Calibri" w:hAnsi="Calibri" w:cs="Calibri"/>
                <w:lang w:val="en-GB" w:eastAsia="en-GB" w:bidi="en-GB"/>
              </w:rPr>
              <w:t>olive groves</w:t>
            </w:r>
            <w:r w:rsidR="00854A23" w:rsidRPr="00257482">
              <w:rPr>
                <w:rFonts w:ascii="Calibri" w:hAnsi="Calibri" w:cs="Calibri"/>
                <w:lang w:val="en-GB" w:eastAsia="en-GB" w:bidi="en-GB"/>
              </w:rPr>
              <w:t>, all the crops)</w:t>
            </w:r>
            <w:r w:rsidR="00DF268C" w:rsidRPr="00257482">
              <w:rPr>
                <w:rFonts w:ascii="Calibri" w:hAnsi="Calibri" w:cs="Calibri"/>
                <w:lang w:val="en-GB" w:eastAsia="en-GB" w:bidi="en-GB"/>
              </w:rPr>
              <w:t xml:space="preserve"> from rangeland</w:t>
            </w:r>
            <w:r w:rsidRPr="00257482">
              <w:rPr>
                <w:rFonts w:ascii="Calibri" w:hAnsi="Calibri" w:cs="Calibri"/>
                <w:lang w:val="en-GB" w:eastAsia="en-GB" w:bidi="en-GB"/>
              </w:rPr>
              <w:t xml:space="preserve">, this means cultivated </w:t>
            </w:r>
            <w:r w:rsidR="00084054" w:rsidRPr="00257482">
              <w:rPr>
                <w:rFonts w:ascii="Calibri" w:hAnsi="Calibri" w:cs="Calibri"/>
                <w:lang w:val="en-GB" w:eastAsia="en-GB" w:bidi="en-GB"/>
              </w:rPr>
              <w:t>land is</w:t>
            </w:r>
            <w:r w:rsidR="00854A23" w:rsidRPr="00257482">
              <w:rPr>
                <w:rFonts w:ascii="Calibri" w:hAnsi="Calibri" w:cs="Calibri"/>
                <w:lang w:val="en-GB" w:eastAsia="en-GB" w:bidi="en-GB"/>
              </w:rPr>
              <w:t xml:space="preserve"> increasing. </w:t>
            </w:r>
          </w:p>
          <w:p w14:paraId="4FD7824D" w14:textId="77777777" w:rsidR="00983523" w:rsidRPr="00257482" w:rsidRDefault="00DF268C" w:rsidP="00F8247E">
            <w:pPr>
              <w:pStyle w:val="Textbody"/>
              <w:spacing w:after="0"/>
              <w:rPr>
                <w:rFonts w:ascii="Calibri" w:hAnsi="Calibri" w:cs="Calibri"/>
                <w:lang w:val="en-GB" w:eastAsia="en-GB" w:bidi="en-GB"/>
              </w:rPr>
            </w:pPr>
            <w:r w:rsidRPr="00257482">
              <w:rPr>
                <w:rFonts w:ascii="Calibri" w:hAnsi="Calibri" w:cs="Calibri"/>
                <w:lang w:val="en-GB" w:eastAsia="en-GB" w:bidi="en-GB"/>
              </w:rPr>
              <w:t>The key factor is water, in case of presence the expansion happens</w:t>
            </w:r>
            <w:r w:rsidR="00004B01" w:rsidRPr="00257482">
              <w:rPr>
                <w:rFonts w:ascii="Calibri" w:hAnsi="Calibri" w:cs="Calibri"/>
                <w:lang w:val="en-GB" w:eastAsia="en-GB" w:bidi="en-GB"/>
              </w:rPr>
              <w:t>.</w:t>
            </w:r>
          </w:p>
          <w:p w14:paraId="6F7528A8" w14:textId="171458FD" w:rsidR="00DF268C" w:rsidRDefault="00983523" w:rsidP="00F8247E">
            <w:pPr>
              <w:pStyle w:val="Textbody"/>
              <w:spacing w:after="0"/>
              <w:rPr>
                <w:rFonts w:ascii="Calibri" w:hAnsi="Calibri" w:cs="Calibri"/>
                <w:color w:val="auto"/>
                <w:lang w:val="en-GB" w:eastAsia="en-GB" w:bidi="en-GB"/>
              </w:rPr>
            </w:pPr>
            <w:r w:rsidRPr="00257482">
              <w:rPr>
                <w:rFonts w:ascii="Calibri" w:hAnsi="Calibri" w:cs="Calibri"/>
                <w:lang w:val="en-GB" w:eastAsia="en-GB" w:bidi="en-GB"/>
              </w:rPr>
              <w:t xml:space="preserve">Private can rent/ buy the land. State land can rent the country’s land. </w:t>
            </w:r>
            <w:r w:rsidR="00004B01" w:rsidRPr="00257482">
              <w:rPr>
                <w:rFonts w:ascii="Calibri" w:hAnsi="Calibri" w:cs="Calibri"/>
                <w:lang w:val="en-GB" w:eastAsia="en-GB" w:bidi="en-GB"/>
              </w:rPr>
              <w:t xml:space="preserve"> Rangeland surface is in fact decreasing (data entered in th</w:t>
            </w:r>
            <w:r w:rsidR="00004B01">
              <w:rPr>
                <w:rFonts w:ascii="Calibri" w:hAnsi="Calibri" w:cs="Calibri"/>
                <w:color w:val="auto"/>
                <w:lang w:val="en-GB" w:eastAsia="en-GB" w:bidi="en-GB"/>
              </w:rPr>
              <w:t>e ISP).</w:t>
            </w:r>
          </w:p>
          <w:p w14:paraId="78DCD624" w14:textId="77777777" w:rsidR="00004B01" w:rsidRPr="00DC371C" w:rsidRDefault="00004B01" w:rsidP="00F8247E">
            <w:pPr>
              <w:pStyle w:val="Textbody"/>
              <w:spacing w:after="0"/>
              <w:rPr>
                <w:rFonts w:ascii="Calibri" w:hAnsi="Calibri" w:cs="Calibri"/>
                <w:color w:val="548DD4" w:themeColor="text2" w:themeTint="99"/>
                <w:lang w:val="en-GB" w:eastAsia="en-GB" w:bidi="en-GB"/>
              </w:rPr>
            </w:pPr>
          </w:p>
          <w:p w14:paraId="1620D5D2" w14:textId="77777777" w:rsidR="00F8247E" w:rsidRDefault="00F8247E" w:rsidP="00F8247E">
            <w:pPr>
              <w:pStyle w:val="Textbody"/>
              <w:spacing w:after="0"/>
              <w:rPr>
                <w:rFonts w:ascii="Calibri" w:hAnsi="Calibri" w:cs="Calibri"/>
                <w:lang w:val="en-GB" w:eastAsia="en-GB" w:bidi="en-GB"/>
              </w:rPr>
            </w:pPr>
            <w:r>
              <w:rPr>
                <w:rFonts w:ascii="Calibri" w:hAnsi="Calibri" w:cs="Calibri"/>
                <w:lang w:val="en-GB" w:eastAsia="en-GB" w:bidi="en-GB"/>
              </w:rPr>
              <w:t xml:space="preserve">This component and its subcomponents have the surface (ha) as indicator. </w:t>
            </w:r>
          </w:p>
          <w:p w14:paraId="0C747438" w14:textId="47985AA4" w:rsidR="00F8247E" w:rsidRDefault="00F8247E">
            <w:pPr>
              <w:pStyle w:val="Textbody"/>
              <w:spacing w:after="0"/>
              <w:rPr>
                <w:rFonts w:ascii="Calibri" w:hAnsi="Calibri" w:cs="Calibri"/>
                <w:lang w:val="en-GB" w:eastAsia="en-GB" w:bidi="en-GB"/>
              </w:rPr>
            </w:pPr>
            <w:r>
              <w:rPr>
                <w:rFonts w:ascii="Calibri" w:hAnsi="Calibri" w:cs="Calibri"/>
                <w:lang w:val="en-GB" w:eastAsia="en-GB" w:bidi="en-GB"/>
              </w:rPr>
              <w:t xml:space="preserve"> </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AECFF26" w14:textId="00F39E49" w:rsidR="00455036" w:rsidRDefault="00455036" w:rsidP="00FB44A8">
            <w:pPr>
              <w:pStyle w:val="Textbody"/>
              <w:spacing w:after="0"/>
              <w:rPr>
                <w:rFonts w:ascii="Calibri" w:hAnsi="Calibri" w:cs="Calibri"/>
                <w:color w:val="auto"/>
                <w:lang w:val="en-GB" w:eastAsia="en-GB" w:bidi="en-GB"/>
              </w:rPr>
            </w:pPr>
            <w:r>
              <w:rPr>
                <w:rFonts w:ascii="Calibri" w:hAnsi="Calibri" w:cs="Calibri"/>
                <w:color w:val="auto"/>
                <w:lang w:val="en-GB" w:eastAsia="en-GB" w:bidi="en-GB"/>
              </w:rPr>
              <w:t>Land and subsidies provided by the government. Procedure of selection well regulated. They control land and if they are not productive, the government confiscate the land.</w:t>
            </w:r>
          </w:p>
          <w:p w14:paraId="390B5C50" w14:textId="099F2221" w:rsidR="00455036" w:rsidRDefault="00455036" w:rsidP="00FB44A8">
            <w:pPr>
              <w:pStyle w:val="Textbody"/>
              <w:spacing w:after="0"/>
              <w:rPr>
                <w:rFonts w:ascii="Calibri" w:hAnsi="Calibri" w:cs="Calibri"/>
                <w:color w:val="auto"/>
                <w:lang w:val="en-GB" w:eastAsia="en-GB" w:bidi="en-GB"/>
              </w:rPr>
            </w:pPr>
            <w:r>
              <w:rPr>
                <w:rFonts w:ascii="Calibri" w:hAnsi="Calibri" w:cs="Calibri"/>
                <w:color w:val="auto"/>
                <w:lang w:val="en-GB" w:eastAsia="en-GB" w:bidi="en-GB"/>
              </w:rPr>
              <w:t xml:space="preserve">They already received </w:t>
            </w:r>
            <w:r w:rsidR="00D674F7">
              <w:rPr>
                <w:rFonts w:ascii="Calibri" w:hAnsi="Calibri" w:cs="Calibri"/>
                <w:color w:val="auto"/>
                <w:lang w:val="en-GB" w:eastAsia="en-GB" w:bidi="en-GB"/>
              </w:rPr>
              <w:t xml:space="preserve">a </w:t>
            </w:r>
            <w:r>
              <w:rPr>
                <w:rFonts w:ascii="Calibri" w:hAnsi="Calibri" w:cs="Calibri"/>
                <w:color w:val="auto"/>
                <w:lang w:val="en-GB" w:eastAsia="en-GB" w:bidi="en-GB"/>
              </w:rPr>
              <w:t xml:space="preserve">training.  </w:t>
            </w:r>
          </w:p>
          <w:p w14:paraId="01AFDD6C" w14:textId="77777777" w:rsidR="00FB44A8" w:rsidRDefault="00FB44A8" w:rsidP="00FB44A8">
            <w:pPr>
              <w:pStyle w:val="Textbody"/>
              <w:spacing w:after="0"/>
              <w:rPr>
                <w:rFonts w:ascii="Calibri" w:hAnsi="Calibri" w:cs="Calibri"/>
                <w:color w:val="auto"/>
                <w:lang w:val="en-GB" w:eastAsia="en-GB" w:bidi="en-GB"/>
              </w:rPr>
            </w:pPr>
          </w:p>
          <w:p w14:paraId="23D68B00" w14:textId="77777777" w:rsidR="00FB44A8" w:rsidRDefault="00FB44A8" w:rsidP="00FB44A8">
            <w:pPr>
              <w:pStyle w:val="Textbody"/>
              <w:spacing w:after="0"/>
              <w:ind w:left="720"/>
              <w:rPr>
                <w:rFonts w:ascii="Calibri" w:hAnsi="Calibri" w:cs="Calibri"/>
                <w:color w:val="auto"/>
                <w:lang w:val="en-GB" w:eastAsia="en-GB" w:bidi="en-GB"/>
              </w:rPr>
            </w:pPr>
          </w:p>
          <w:p w14:paraId="6A9B3C91" w14:textId="77777777" w:rsidR="00F8247E" w:rsidRDefault="00F8247E" w:rsidP="00F12DFD">
            <w:pPr>
              <w:pStyle w:val="Textbody"/>
              <w:spacing w:after="0"/>
              <w:rPr>
                <w:rFonts w:ascii="Calibri" w:hAnsi="Calibri" w:cs="Calibri"/>
                <w:color w:val="auto"/>
                <w:lang w:val="en-GB" w:eastAsia="en-GB" w:bidi="en-GB"/>
              </w:rPr>
            </w:pPr>
          </w:p>
        </w:tc>
      </w:tr>
    </w:tbl>
    <w:p w14:paraId="61259338" w14:textId="77777777" w:rsidR="00CE4112" w:rsidRDefault="00CE4112">
      <w:pPr>
        <w:pStyle w:val="Textbody"/>
        <w:spacing w:after="0"/>
        <w:jc w:val="left"/>
        <w:rPr>
          <w:rFonts w:ascii="Calibri" w:hAnsi="Calibri" w:cs="Calibri"/>
          <w:b/>
          <w:bCs/>
          <w:sz w:val="22"/>
          <w:szCs w:val="22"/>
          <w:lang w:val="en-GB"/>
        </w:rPr>
      </w:pPr>
    </w:p>
    <w:p w14:paraId="4E8D39A1" w14:textId="77777777" w:rsidR="00CE4112" w:rsidRDefault="00CE4112">
      <w:pPr>
        <w:pStyle w:val="Textbody"/>
        <w:spacing w:after="0"/>
        <w:jc w:val="left"/>
        <w:rPr>
          <w:rFonts w:ascii="Calibri" w:hAnsi="Calibri" w:cs="Calibri"/>
          <w:b/>
          <w:bCs/>
          <w:sz w:val="22"/>
          <w:szCs w:val="22"/>
          <w:lang w:val="en-GB"/>
        </w:rPr>
      </w:pPr>
    </w:p>
    <w:p w14:paraId="69E04F1A" w14:textId="77777777" w:rsidR="00CE4112" w:rsidRDefault="00CE4112">
      <w:pPr>
        <w:pStyle w:val="Textbody"/>
        <w:spacing w:after="0"/>
        <w:jc w:val="left"/>
        <w:rPr>
          <w:rFonts w:ascii="Calibri" w:hAnsi="Calibri" w:cs="Calibri"/>
          <w:b/>
          <w:bCs/>
          <w:sz w:val="22"/>
          <w:szCs w:val="22"/>
          <w:lang w:val="en-GB"/>
        </w:rPr>
      </w:pPr>
    </w:p>
    <w:p w14:paraId="1C060904" w14:textId="77777777" w:rsidR="00CE4112" w:rsidRDefault="00CE4112">
      <w:pPr>
        <w:pStyle w:val="Textbody"/>
        <w:spacing w:after="0"/>
        <w:jc w:val="left"/>
        <w:rPr>
          <w:rFonts w:ascii="Calibri" w:hAnsi="Calibri" w:cs="Calibri"/>
          <w:b/>
          <w:bCs/>
          <w:sz w:val="22"/>
          <w:szCs w:val="22"/>
          <w:lang w:val="en-GB"/>
        </w:rPr>
      </w:pPr>
    </w:p>
    <w:p w14:paraId="191BB62E" w14:textId="77777777" w:rsidR="00CE4112" w:rsidRDefault="00CE4112">
      <w:pPr>
        <w:pStyle w:val="Textbody"/>
        <w:spacing w:after="0"/>
        <w:jc w:val="left"/>
        <w:rPr>
          <w:rFonts w:ascii="Calibri" w:hAnsi="Calibri" w:cs="Calibri"/>
          <w:b/>
          <w:bCs/>
          <w:sz w:val="22"/>
          <w:szCs w:val="22"/>
          <w:lang w:val="en-GB"/>
        </w:rPr>
      </w:pPr>
    </w:p>
    <w:p w14:paraId="53B37523" w14:textId="77777777" w:rsidR="00CE4112" w:rsidRDefault="00CE4112">
      <w:pPr>
        <w:pStyle w:val="Textbody"/>
        <w:spacing w:after="0"/>
        <w:jc w:val="left"/>
        <w:rPr>
          <w:rFonts w:ascii="Calibri" w:hAnsi="Calibri" w:cs="Calibri"/>
          <w:b/>
          <w:bCs/>
          <w:sz w:val="22"/>
          <w:szCs w:val="22"/>
          <w:lang w:val="en-GB"/>
        </w:rPr>
      </w:pPr>
    </w:p>
    <w:p w14:paraId="2338CF7B" w14:textId="77777777" w:rsidR="00CE4112" w:rsidRDefault="00CE4112">
      <w:pPr>
        <w:pStyle w:val="Textbody"/>
        <w:spacing w:after="0"/>
        <w:jc w:val="left"/>
        <w:rPr>
          <w:rFonts w:ascii="Calibri" w:hAnsi="Calibri" w:cs="Calibri"/>
          <w:b/>
          <w:bCs/>
          <w:sz w:val="22"/>
          <w:szCs w:val="22"/>
          <w:lang w:val="en-GB"/>
        </w:rPr>
      </w:pPr>
    </w:p>
    <w:p w14:paraId="2048BBA2" w14:textId="77777777" w:rsidR="00CE4112" w:rsidRDefault="00CE4112">
      <w:pPr>
        <w:pStyle w:val="Textbody"/>
        <w:spacing w:after="0"/>
        <w:jc w:val="left"/>
        <w:rPr>
          <w:rFonts w:ascii="Calibri" w:hAnsi="Calibri" w:cs="Calibri"/>
          <w:b/>
          <w:bCs/>
          <w:sz w:val="22"/>
          <w:szCs w:val="22"/>
          <w:lang w:val="en-GB"/>
        </w:rPr>
      </w:pPr>
    </w:p>
    <w:p w14:paraId="09519934" w14:textId="77777777" w:rsidR="00CE4112" w:rsidRDefault="00CE4112">
      <w:pPr>
        <w:pStyle w:val="Textbody"/>
        <w:spacing w:after="0"/>
        <w:jc w:val="left"/>
        <w:rPr>
          <w:rFonts w:ascii="Calibri" w:hAnsi="Calibri" w:cs="Calibri"/>
          <w:b/>
          <w:bCs/>
          <w:sz w:val="22"/>
          <w:szCs w:val="22"/>
          <w:lang w:val="en-GB"/>
        </w:rPr>
      </w:pPr>
    </w:p>
    <w:p w14:paraId="633B7D0A" w14:textId="77777777" w:rsidR="00CE4112" w:rsidRDefault="00CE4112">
      <w:pPr>
        <w:pStyle w:val="Textbody"/>
        <w:spacing w:after="0"/>
        <w:jc w:val="left"/>
        <w:rPr>
          <w:rFonts w:ascii="Calibri" w:hAnsi="Calibri" w:cs="Calibri"/>
          <w:b/>
          <w:bCs/>
          <w:sz w:val="22"/>
          <w:szCs w:val="22"/>
          <w:lang w:val="en-GB"/>
        </w:rPr>
      </w:pPr>
    </w:p>
    <w:p w14:paraId="287B0E47" w14:textId="77777777" w:rsidR="00CE4112" w:rsidRDefault="00CE4112">
      <w:pPr>
        <w:pStyle w:val="Textbody"/>
        <w:spacing w:after="0"/>
        <w:jc w:val="left"/>
        <w:rPr>
          <w:rFonts w:ascii="Calibri" w:hAnsi="Calibri" w:cs="Calibri"/>
          <w:b/>
          <w:bCs/>
          <w:sz w:val="22"/>
          <w:szCs w:val="22"/>
          <w:lang w:val="en-GB"/>
        </w:rPr>
      </w:pPr>
    </w:p>
    <w:p w14:paraId="0077DED3" w14:textId="77777777" w:rsidR="00CE4112" w:rsidRDefault="00CE4112">
      <w:pPr>
        <w:pStyle w:val="Textbody"/>
        <w:spacing w:after="0"/>
        <w:jc w:val="left"/>
        <w:rPr>
          <w:rFonts w:ascii="Calibri" w:hAnsi="Calibri" w:cs="Calibri"/>
          <w:b/>
          <w:bCs/>
          <w:sz w:val="22"/>
          <w:szCs w:val="22"/>
          <w:lang w:val="en-GB"/>
        </w:rPr>
      </w:pPr>
    </w:p>
    <w:p w14:paraId="5B6EDAFD" w14:textId="13DF8181" w:rsidR="00395056" w:rsidRDefault="00E072DD">
      <w:pPr>
        <w:pStyle w:val="Textbody"/>
        <w:spacing w:after="0"/>
        <w:jc w:val="left"/>
        <w:rPr>
          <w:rFonts w:ascii="Calibri" w:hAnsi="Calibri" w:cs="Calibri"/>
          <w:i/>
          <w:iCs/>
          <w:sz w:val="22"/>
          <w:szCs w:val="22"/>
          <w:lang w:val="en-GB"/>
        </w:rPr>
      </w:pPr>
      <w:r>
        <w:rPr>
          <w:rFonts w:ascii="Calibri" w:hAnsi="Calibri" w:cs="Calibri"/>
          <w:b/>
          <w:bCs/>
          <w:sz w:val="22"/>
          <w:szCs w:val="22"/>
          <w:lang w:val="en-GB"/>
        </w:rPr>
        <w:lastRenderedPageBreak/>
        <w:t>System cause-effect analysis: </w:t>
      </w:r>
      <w:r>
        <w:rPr>
          <w:rFonts w:ascii="Calibri" w:hAnsi="Calibri" w:cs="Calibri"/>
          <w:b/>
          <w:bCs/>
          <w:sz w:val="22"/>
          <w:szCs w:val="22"/>
          <w:lang w:val="en-GB" w:eastAsia="en-GB" w:bidi="en-GB"/>
        </w:rPr>
        <w:t>Fisheries activities</w:t>
      </w:r>
      <w:r>
        <w:rPr>
          <w:rFonts w:ascii="Calibri" w:hAnsi="Calibri" w:cs="Calibri"/>
          <w:i/>
          <w:iCs/>
          <w:sz w:val="22"/>
          <w:szCs w:val="22"/>
          <w:lang w:val="en-GB"/>
        </w:rPr>
        <w:t xml:space="preserve"> </w:t>
      </w:r>
    </w:p>
    <w:p w14:paraId="46D40110" w14:textId="77777777" w:rsidR="00395056" w:rsidRDefault="00395056">
      <w:pPr>
        <w:pStyle w:val="Textbody"/>
        <w:spacing w:after="0"/>
        <w:jc w:val="left"/>
        <w:rPr>
          <w:rFonts w:ascii="Calibri" w:hAnsi="Calibri" w:cs="Calibri"/>
          <w:b/>
          <w:bCs/>
          <w:sz w:val="22"/>
          <w:szCs w:val="22"/>
          <w:lang w:val="en-GB"/>
        </w:rPr>
      </w:pPr>
    </w:p>
    <w:tbl>
      <w:tblPr>
        <w:tblW w:w="14255" w:type="dxa"/>
        <w:tblInd w:w="214" w:type="dxa"/>
        <w:tblLayout w:type="fixed"/>
        <w:tblCellMar>
          <w:top w:w="72" w:type="dxa"/>
          <w:left w:w="72" w:type="dxa"/>
          <w:bottom w:w="72" w:type="dxa"/>
          <w:right w:w="72" w:type="dxa"/>
        </w:tblCellMar>
        <w:tblLook w:val="0000" w:firstRow="0" w:lastRow="0" w:firstColumn="0" w:lastColumn="0" w:noHBand="0" w:noVBand="0"/>
      </w:tblPr>
      <w:tblGrid>
        <w:gridCol w:w="403"/>
        <w:gridCol w:w="1519"/>
        <w:gridCol w:w="3155"/>
        <w:gridCol w:w="2220"/>
        <w:gridCol w:w="3116"/>
        <w:gridCol w:w="3842"/>
      </w:tblGrid>
      <w:tr w:rsidR="00395056" w14:paraId="5F3DDDA5" w14:textId="77777777">
        <w:trPr>
          <w:trHeight w:val="229"/>
        </w:trPr>
        <w:tc>
          <w:tcPr>
            <w:tcW w:w="403" w:type="dxa"/>
            <w:vMerge w:val="restart"/>
            <w:tcBorders>
              <w:top w:val="single" w:sz="4" w:space="0" w:color="000000"/>
              <w:left w:val="single" w:sz="4" w:space="0" w:color="000000"/>
              <w:right w:val="single" w:sz="4" w:space="0" w:color="000000"/>
            </w:tcBorders>
          </w:tcPr>
          <w:p w14:paraId="4E39A4E5" w14:textId="77777777" w:rsidR="00395056" w:rsidRDefault="00395056">
            <w:pPr>
              <w:pStyle w:val="Textbody"/>
              <w:spacing w:after="0"/>
              <w:jc w:val="center"/>
              <w:rPr>
                <w:rFonts w:ascii="Calibri" w:hAnsi="Calibri" w:cs="Calibri"/>
                <w:b/>
                <w:bCs/>
                <w:lang w:val="en-GB"/>
              </w:rPr>
            </w:pPr>
          </w:p>
          <w:p w14:paraId="1477B61E" w14:textId="77777777" w:rsidR="00395056" w:rsidRDefault="00395056">
            <w:pPr>
              <w:pStyle w:val="Textbody"/>
              <w:spacing w:after="0"/>
              <w:jc w:val="center"/>
              <w:rPr>
                <w:rFonts w:ascii="Calibri" w:hAnsi="Calibri" w:cs="Calibri"/>
                <w:b/>
                <w:bCs/>
                <w:lang w:val="en-GB"/>
              </w:rPr>
            </w:pPr>
          </w:p>
          <w:p w14:paraId="4F9256F8" w14:textId="77777777" w:rsidR="00395056" w:rsidRDefault="00395056">
            <w:pPr>
              <w:pStyle w:val="Textbody"/>
              <w:spacing w:after="0"/>
              <w:jc w:val="center"/>
              <w:rPr>
                <w:rFonts w:ascii="Calibri" w:hAnsi="Calibri" w:cs="Calibri"/>
                <w:b/>
                <w:bCs/>
                <w:lang w:val="en-GB"/>
              </w:rPr>
            </w:pPr>
          </w:p>
          <w:p w14:paraId="3C1F392B" w14:textId="77777777" w:rsidR="00395056" w:rsidRDefault="00E072DD">
            <w:pPr>
              <w:pStyle w:val="Textbody"/>
              <w:spacing w:after="0"/>
              <w:jc w:val="center"/>
              <w:rPr>
                <w:rFonts w:ascii="Calibri" w:hAnsi="Calibri" w:cs="Calibri"/>
                <w:b/>
                <w:bCs/>
                <w:lang w:val="en-GB"/>
              </w:rPr>
            </w:pPr>
            <w:r>
              <w:rPr>
                <w:rFonts w:ascii="Calibri" w:hAnsi="Calibri" w:cs="Calibri"/>
                <w:b/>
                <w:bCs/>
                <w:lang w:val="en-GB"/>
              </w:rPr>
              <w:t>N.</w:t>
            </w:r>
          </w:p>
        </w:tc>
        <w:tc>
          <w:tcPr>
            <w:tcW w:w="4674" w:type="dxa"/>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vAlign w:val="center"/>
          </w:tcPr>
          <w:p w14:paraId="14E0EEA1" w14:textId="02EF2079" w:rsidR="00395056" w:rsidRDefault="00E072DD">
            <w:pPr>
              <w:pStyle w:val="Textbody"/>
              <w:spacing w:after="0"/>
              <w:rPr>
                <w:rFonts w:ascii="Calibri" w:hAnsi="Calibri" w:cs="Calibri"/>
                <w:b/>
                <w:bCs/>
                <w:color w:val="auto"/>
                <w:lang w:val="en-GB"/>
              </w:rPr>
            </w:pPr>
            <w:r>
              <w:rPr>
                <w:rFonts w:ascii="Calibri" w:hAnsi="Calibri" w:cs="Calibri"/>
                <w:b/>
                <w:bCs/>
                <w:lang w:val="en-GB"/>
              </w:rPr>
              <w:t>Component</w:t>
            </w:r>
            <w:r w:rsidR="00E103CA">
              <w:rPr>
                <w:rFonts w:ascii="Calibri" w:hAnsi="Calibri" w:cs="Calibri"/>
                <w:b/>
                <w:bCs/>
                <w:lang w:val="en-GB"/>
              </w:rPr>
              <w:t>/Subcomponent</w:t>
            </w:r>
          </w:p>
        </w:tc>
        <w:tc>
          <w:tcPr>
            <w:tcW w:w="5336" w:type="dxa"/>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vAlign w:val="center"/>
          </w:tcPr>
          <w:p w14:paraId="142F5F52"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Direct Interaction with other components</w:t>
            </w:r>
          </w:p>
        </w:tc>
        <w:tc>
          <w:tcPr>
            <w:tcW w:w="3842" w:type="dxa"/>
            <w:vMerge w:val="restart"/>
            <w:tcBorders>
              <w:top w:val="single" w:sz="4" w:space="0" w:color="000000"/>
              <w:left w:val="single" w:sz="4" w:space="0" w:color="000000"/>
              <w:bottom w:val="nil"/>
              <w:right w:val="single" w:sz="4" w:space="0" w:color="000000"/>
            </w:tcBorders>
            <w:tcMar>
              <w:top w:w="72" w:type="dxa"/>
              <w:left w:w="72" w:type="dxa"/>
              <w:bottom w:w="72" w:type="dxa"/>
              <w:right w:w="72" w:type="dxa"/>
            </w:tcMar>
            <w:vAlign w:val="center"/>
          </w:tcPr>
          <w:p w14:paraId="7868958B"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Management options/Governance Protocols</w:t>
            </w:r>
          </w:p>
        </w:tc>
      </w:tr>
      <w:tr w:rsidR="00395056" w:rsidRPr="006D56C5" w14:paraId="3D2F86BE" w14:textId="77777777">
        <w:trPr>
          <w:trHeight w:val="689"/>
        </w:trPr>
        <w:tc>
          <w:tcPr>
            <w:tcW w:w="403" w:type="dxa"/>
            <w:vMerge/>
            <w:tcBorders>
              <w:left w:val="single" w:sz="4" w:space="0" w:color="000000"/>
              <w:bottom w:val="single" w:sz="4" w:space="0" w:color="000000"/>
              <w:right w:val="single" w:sz="4" w:space="0" w:color="000000"/>
            </w:tcBorders>
          </w:tcPr>
          <w:p w14:paraId="636CEF5C" w14:textId="77777777" w:rsidR="00395056" w:rsidRDefault="00395056">
            <w:pPr>
              <w:pStyle w:val="Textbody"/>
              <w:spacing w:after="0"/>
              <w:rPr>
                <w:rFonts w:ascii="Calibri" w:hAnsi="Calibri" w:cs="Calibri"/>
                <w:b/>
                <w:bCs/>
                <w:lang w:val="en-GB"/>
              </w:rPr>
            </w:pP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5279641"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Name</w:t>
            </w: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ABC22CA"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Quantitative analysis</w:t>
            </w: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E8F7DCA" w14:textId="77777777" w:rsidR="00395056" w:rsidRDefault="00E072DD">
            <w:pPr>
              <w:pStyle w:val="Textbody"/>
              <w:spacing w:after="0"/>
              <w:rPr>
                <w:rFonts w:ascii="Calibri" w:hAnsi="Calibri" w:cs="Calibri"/>
                <w:b/>
                <w:bCs/>
                <w:color w:val="auto"/>
                <w:lang w:val="en-GB"/>
              </w:rPr>
            </w:pPr>
            <w:r>
              <w:rPr>
                <w:rFonts w:ascii="Calibri" w:hAnsi="Calibri" w:cs="Calibri"/>
                <w:b/>
                <w:bCs/>
                <w:lang w:val="en-GB"/>
              </w:rPr>
              <w:t>Related Component</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1D9A97D" w14:textId="77777777" w:rsidR="00395056" w:rsidRDefault="00E072DD">
            <w:pPr>
              <w:pStyle w:val="Textbody"/>
              <w:spacing w:after="0"/>
              <w:rPr>
                <w:rFonts w:ascii="Calibri" w:hAnsi="Calibri" w:cs="Calibri"/>
                <w:b/>
                <w:bCs/>
                <w:lang w:val="en-GB"/>
              </w:rPr>
            </w:pPr>
            <w:r>
              <w:rPr>
                <w:rFonts w:ascii="Calibri" w:hAnsi="Calibri" w:cs="Calibri"/>
                <w:b/>
                <w:bCs/>
                <w:lang w:val="en-GB"/>
              </w:rPr>
              <w:t xml:space="preserve">Component quantitative analysis </w:t>
            </w:r>
          </w:p>
          <w:p w14:paraId="56480AF5" w14:textId="77777777" w:rsidR="00395056" w:rsidRDefault="00E072DD">
            <w:pPr>
              <w:pStyle w:val="Textbody"/>
              <w:spacing w:after="0"/>
              <w:rPr>
                <w:rFonts w:ascii="Calibri" w:hAnsi="Calibri" w:cs="Calibri"/>
                <w:b/>
                <w:bCs/>
                <w:color w:val="auto"/>
                <w:lang w:val="en-GB"/>
              </w:rPr>
            </w:pPr>
            <w:r>
              <w:rPr>
                <w:rFonts w:ascii="Calibri" w:hAnsi="Calibri" w:cs="Calibri"/>
                <w:b/>
                <w:bCs/>
                <w:color w:val="auto"/>
                <w:lang w:val="en-GB"/>
              </w:rPr>
              <w:t>Description of the interaction between components</w:t>
            </w:r>
          </w:p>
        </w:tc>
        <w:tc>
          <w:tcPr>
            <w:tcW w:w="3842" w:type="dxa"/>
            <w:vMerge/>
            <w:tcBorders>
              <w:top w:val="nil"/>
              <w:left w:val="single" w:sz="4" w:space="0" w:color="000000"/>
              <w:bottom w:val="single" w:sz="4" w:space="0" w:color="000000"/>
              <w:right w:val="single" w:sz="4" w:space="0" w:color="000000"/>
            </w:tcBorders>
            <w:tcMar>
              <w:top w:w="72" w:type="dxa"/>
              <w:left w:w="72" w:type="dxa"/>
              <w:bottom w:w="72" w:type="dxa"/>
              <w:right w:w="72" w:type="dxa"/>
            </w:tcMar>
            <w:vAlign w:val="center"/>
          </w:tcPr>
          <w:p w14:paraId="24D93E16" w14:textId="77777777" w:rsidR="00395056" w:rsidRDefault="00395056">
            <w:pPr>
              <w:pStyle w:val="Textbody"/>
              <w:spacing w:after="0"/>
              <w:rPr>
                <w:rFonts w:ascii="Calibri" w:hAnsi="Calibri" w:cs="Calibri"/>
                <w:b/>
                <w:bCs/>
                <w:color w:val="auto"/>
                <w:lang w:val="en-GB"/>
              </w:rPr>
            </w:pPr>
          </w:p>
        </w:tc>
      </w:tr>
      <w:tr w:rsidR="00395056" w:rsidRPr="006D56C5" w14:paraId="12AE72E6" w14:textId="77777777">
        <w:trPr>
          <w:trHeight w:val="3241"/>
        </w:trPr>
        <w:tc>
          <w:tcPr>
            <w:tcW w:w="403" w:type="dxa"/>
            <w:tcBorders>
              <w:top w:val="single" w:sz="4" w:space="0" w:color="000000"/>
              <w:left w:val="single" w:sz="4" w:space="0" w:color="000000"/>
              <w:bottom w:val="single" w:sz="4" w:space="0" w:color="000000"/>
              <w:right w:val="single" w:sz="4" w:space="0" w:color="000000"/>
            </w:tcBorders>
          </w:tcPr>
          <w:p w14:paraId="6350FC11"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eastAsia="en-GB" w:bidi="en-GB"/>
              </w:rPr>
              <w:t>8</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4E2F83C"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t>[Coastal fishing</w:t>
            </w:r>
          </w:p>
          <w:p w14:paraId="0259EA65" w14:textId="77777777" w:rsidR="00395056" w:rsidRDefault="00395056">
            <w:pPr>
              <w:pStyle w:val="Textbody"/>
              <w:spacing w:after="0"/>
              <w:rPr>
                <w:rFonts w:ascii="Calibri" w:hAnsi="Calibri" w:cs="Calibri"/>
                <w:i/>
                <w:iCs/>
                <w:color w:val="auto"/>
                <w:lang w:val="en-GB"/>
              </w:rPr>
            </w:pPr>
          </w:p>
          <w:p w14:paraId="4E81DAF0"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rPr>
              <w:t xml:space="preserve"> (Id=117)]</w:t>
            </w: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6B91682" w14:textId="30C1805A" w:rsidR="00395056" w:rsidRPr="006A7B70" w:rsidRDefault="00E072DD">
            <w:pPr>
              <w:pStyle w:val="Textbody"/>
              <w:spacing w:after="0"/>
              <w:rPr>
                <w:rFonts w:asciiTheme="minorHAnsi" w:hAnsiTheme="minorHAnsi" w:cstheme="minorHAnsi"/>
                <w:color w:val="auto"/>
                <w:lang w:val="en-GB" w:eastAsia="en-GB" w:bidi="en-GB"/>
              </w:rPr>
            </w:pPr>
            <w:r w:rsidRPr="006A7B70">
              <w:rPr>
                <w:rFonts w:asciiTheme="minorHAnsi" w:hAnsiTheme="minorHAnsi" w:cstheme="minorHAnsi"/>
                <w:color w:val="auto"/>
                <w:lang w:val="en-GB" w:eastAsia="en-GB" w:bidi="en-GB"/>
              </w:rPr>
              <w:t xml:space="preserve">The quantity, in </w:t>
            </w:r>
            <w:r w:rsidR="0031166E" w:rsidRPr="006A7B70">
              <w:rPr>
                <w:rFonts w:asciiTheme="minorHAnsi" w:hAnsiTheme="minorHAnsi" w:cstheme="minorHAnsi"/>
                <w:color w:val="auto"/>
                <w:lang w:val="en-GB" w:eastAsia="en-GB" w:bidi="en-GB"/>
              </w:rPr>
              <w:t>Kg</w:t>
            </w:r>
            <w:r w:rsidRPr="006A7B70">
              <w:rPr>
                <w:rFonts w:asciiTheme="minorHAnsi" w:hAnsiTheme="minorHAnsi" w:cstheme="minorHAnsi"/>
                <w:color w:val="auto"/>
                <w:lang w:val="en-GB" w:eastAsia="en-GB" w:bidi="en-GB"/>
              </w:rPr>
              <w:t>, of fish caught for each year, between 200</w:t>
            </w:r>
            <w:r w:rsidR="0031166E" w:rsidRPr="006A7B70">
              <w:rPr>
                <w:rFonts w:asciiTheme="minorHAnsi" w:hAnsiTheme="minorHAnsi" w:cstheme="minorHAnsi"/>
                <w:color w:val="auto"/>
                <w:lang w:val="en-GB" w:eastAsia="en-GB" w:bidi="en-GB"/>
              </w:rPr>
              <w:t>5</w:t>
            </w:r>
            <w:r w:rsidRPr="006A7B70">
              <w:rPr>
                <w:rFonts w:asciiTheme="minorHAnsi" w:hAnsiTheme="minorHAnsi" w:cstheme="minorHAnsi"/>
                <w:color w:val="auto"/>
                <w:lang w:val="en-GB" w:eastAsia="en-GB" w:bidi="en-GB"/>
              </w:rPr>
              <w:t xml:space="preserve"> and 20</w:t>
            </w:r>
            <w:r w:rsidR="0031166E" w:rsidRPr="006A7B70">
              <w:rPr>
                <w:rFonts w:asciiTheme="minorHAnsi" w:hAnsiTheme="minorHAnsi" w:cstheme="minorHAnsi"/>
                <w:color w:val="auto"/>
                <w:lang w:val="en-GB" w:eastAsia="en-GB" w:bidi="en-GB"/>
              </w:rPr>
              <w:t>20</w:t>
            </w:r>
            <w:r w:rsidRPr="006A7B70">
              <w:rPr>
                <w:rFonts w:asciiTheme="minorHAnsi" w:hAnsiTheme="minorHAnsi" w:cstheme="minorHAnsi"/>
                <w:color w:val="auto"/>
                <w:lang w:val="en-GB" w:eastAsia="en-GB" w:bidi="en-GB"/>
              </w:rPr>
              <w:t xml:space="preserve">. </w:t>
            </w:r>
          </w:p>
          <w:p w14:paraId="25600050" w14:textId="4FA17788" w:rsidR="00395056" w:rsidRPr="006A7B70" w:rsidRDefault="00E072DD" w:rsidP="007C0F63">
            <w:pPr>
              <w:pStyle w:val="Textbody"/>
              <w:spacing w:after="0"/>
              <w:rPr>
                <w:rFonts w:asciiTheme="minorHAnsi" w:hAnsiTheme="minorHAnsi" w:cstheme="minorHAnsi"/>
                <w:color w:val="auto"/>
                <w:lang w:val="en-GB" w:eastAsia="en-GB" w:bidi="en-GB"/>
              </w:rPr>
            </w:pPr>
            <w:r w:rsidRPr="006A7B70">
              <w:rPr>
                <w:rFonts w:asciiTheme="minorHAnsi" w:hAnsiTheme="minorHAnsi" w:cstheme="minorHAnsi"/>
                <w:color w:val="auto"/>
                <w:lang w:val="en-GB" w:eastAsia="en-GB" w:bidi="en-GB"/>
              </w:rPr>
              <w:t xml:space="preserve">There are three landing seaports, but the data is available only for </w:t>
            </w:r>
            <w:proofErr w:type="spellStart"/>
            <w:r w:rsidRPr="006A7B70">
              <w:rPr>
                <w:rFonts w:asciiTheme="minorHAnsi" w:hAnsiTheme="minorHAnsi" w:cstheme="minorHAnsi"/>
                <w:color w:val="auto"/>
                <w:lang w:val="en-GB" w:eastAsia="en-GB" w:bidi="en-GB"/>
              </w:rPr>
              <w:t>Mahares</w:t>
            </w:r>
            <w:proofErr w:type="spellEnd"/>
            <w:r w:rsidR="007C0F63" w:rsidRPr="006A7B70">
              <w:rPr>
                <w:rFonts w:asciiTheme="minorHAnsi" w:hAnsiTheme="minorHAnsi" w:cstheme="minorHAnsi"/>
                <w:color w:val="auto"/>
                <w:lang w:val="en-GB" w:eastAsia="en-GB" w:bidi="en-GB"/>
              </w:rPr>
              <w:t xml:space="preserve">, </w:t>
            </w:r>
            <w:proofErr w:type="spellStart"/>
            <w:r w:rsidR="007C0F63" w:rsidRPr="006A7B70">
              <w:rPr>
                <w:rFonts w:asciiTheme="minorHAnsi" w:hAnsiTheme="minorHAnsi" w:cstheme="minorHAnsi"/>
                <w:color w:val="auto"/>
                <w:lang w:val="en-GB" w:eastAsia="en-GB" w:bidi="en-GB"/>
              </w:rPr>
              <w:t>Skhira</w:t>
            </w:r>
            <w:proofErr w:type="spellEnd"/>
            <w:r w:rsidR="007C0F63" w:rsidRPr="006A7B70">
              <w:rPr>
                <w:rFonts w:asciiTheme="minorHAnsi" w:hAnsiTheme="minorHAnsi" w:cstheme="minorHAnsi"/>
                <w:color w:val="auto"/>
                <w:lang w:val="en-GB" w:eastAsia="en-GB" w:bidi="en-GB"/>
              </w:rPr>
              <w:t xml:space="preserve"> and </w:t>
            </w:r>
            <w:proofErr w:type="spellStart"/>
            <w:r w:rsidR="007C0F63" w:rsidRPr="006A7B70">
              <w:rPr>
                <w:rFonts w:asciiTheme="minorHAnsi" w:hAnsiTheme="minorHAnsi" w:cstheme="minorHAnsi"/>
                <w:color w:val="auto"/>
                <w:lang w:val="en-GB" w:eastAsia="en-GB" w:bidi="en-GB"/>
              </w:rPr>
              <w:t>Zaboussa</w:t>
            </w:r>
            <w:proofErr w:type="spellEnd"/>
            <w:r w:rsidR="007C0F63" w:rsidRPr="006A7B70">
              <w:rPr>
                <w:rFonts w:asciiTheme="minorHAnsi" w:hAnsiTheme="minorHAnsi" w:cstheme="minorHAnsi"/>
                <w:color w:val="auto"/>
                <w:lang w:val="en-GB" w:eastAsia="en-GB" w:bidi="en-GB"/>
              </w:rPr>
              <w:t>.</w:t>
            </w:r>
          </w:p>
          <w:p w14:paraId="0073725A" w14:textId="0A80335B" w:rsidR="00F265E4" w:rsidRPr="006A7B70" w:rsidRDefault="00F265E4" w:rsidP="007C0F63">
            <w:pPr>
              <w:pStyle w:val="Textbody"/>
              <w:spacing w:after="0"/>
              <w:rPr>
                <w:rFonts w:asciiTheme="minorHAnsi" w:hAnsiTheme="minorHAnsi" w:cstheme="minorHAnsi"/>
                <w:color w:val="auto"/>
                <w:lang w:val="en-GB" w:eastAsia="en-GB" w:bidi="en-GB"/>
              </w:rPr>
            </w:pPr>
            <w:r w:rsidRPr="006A7B70">
              <w:rPr>
                <w:rFonts w:asciiTheme="minorHAnsi" w:hAnsiTheme="minorHAnsi" w:cstheme="minorHAnsi"/>
                <w:color w:val="auto"/>
                <w:lang w:val="en-GB" w:eastAsia="en-GB" w:bidi="en-GB"/>
              </w:rPr>
              <w:t>The reason why</w:t>
            </w:r>
            <w:r w:rsidR="00EE633C" w:rsidRPr="006A7B70">
              <w:rPr>
                <w:rFonts w:asciiTheme="minorHAnsi" w:hAnsiTheme="minorHAnsi" w:cstheme="minorHAnsi"/>
                <w:color w:val="auto"/>
                <w:lang w:val="en-GB" w:eastAsia="en-GB" w:bidi="en-GB"/>
              </w:rPr>
              <w:t xml:space="preserve"> in</w:t>
            </w:r>
            <w:r w:rsidRPr="006A7B70">
              <w:rPr>
                <w:rFonts w:asciiTheme="minorHAnsi" w:hAnsiTheme="minorHAnsi" w:cstheme="minorHAnsi"/>
                <w:color w:val="auto"/>
                <w:lang w:val="en-GB" w:eastAsia="en-GB" w:bidi="en-GB"/>
              </w:rPr>
              <w:t xml:space="preserve"> </w:t>
            </w:r>
            <w:proofErr w:type="spellStart"/>
            <w:r w:rsidRPr="006A7B70">
              <w:rPr>
                <w:rFonts w:asciiTheme="minorHAnsi" w:hAnsiTheme="minorHAnsi" w:cstheme="minorHAnsi"/>
                <w:color w:val="auto"/>
                <w:lang w:val="en-GB" w:eastAsia="en-GB" w:bidi="en-GB"/>
              </w:rPr>
              <w:t>Zaboussa</w:t>
            </w:r>
            <w:proofErr w:type="spellEnd"/>
            <w:r w:rsidRPr="006A7B70">
              <w:rPr>
                <w:rFonts w:asciiTheme="minorHAnsi" w:hAnsiTheme="minorHAnsi" w:cstheme="minorHAnsi"/>
                <w:color w:val="auto"/>
                <w:lang w:val="en-GB" w:eastAsia="en-GB" w:bidi="en-GB"/>
              </w:rPr>
              <w:t xml:space="preserve"> </w:t>
            </w:r>
            <w:r w:rsidR="00EE633C" w:rsidRPr="006A7B70">
              <w:rPr>
                <w:rFonts w:asciiTheme="minorHAnsi" w:hAnsiTheme="minorHAnsi" w:cstheme="minorHAnsi"/>
                <w:color w:val="auto"/>
                <w:lang w:val="en-GB" w:eastAsia="en-GB" w:bidi="en-GB"/>
              </w:rPr>
              <w:t>the landing decreased is linked with port siltation (infrastructure problem).</w:t>
            </w:r>
            <w:r w:rsidR="0031166E" w:rsidRPr="006A7B70">
              <w:rPr>
                <w:rFonts w:asciiTheme="minorHAnsi" w:hAnsiTheme="minorHAnsi" w:cstheme="minorHAnsi"/>
                <w:color w:val="auto"/>
                <w:lang w:val="en-GB" w:eastAsia="en-GB" w:bidi="en-GB"/>
              </w:rPr>
              <w:t xml:space="preserve"> </w:t>
            </w:r>
            <w:proofErr w:type="spellStart"/>
            <w:r w:rsidR="0031166E" w:rsidRPr="006A7B70">
              <w:rPr>
                <w:rFonts w:asciiTheme="minorHAnsi" w:hAnsiTheme="minorHAnsi" w:cstheme="minorHAnsi"/>
                <w:color w:val="auto"/>
                <w:lang w:val="en-GB" w:eastAsia="en-GB" w:bidi="en-GB"/>
              </w:rPr>
              <w:t>Zaboussa</w:t>
            </w:r>
            <w:proofErr w:type="spellEnd"/>
            <w:r w:rsidR="0031166E" w:rsidRPr="006A7B70">
              <w:rPr>
                <w:rFonts w:asciiTheme="minorHAnsi" w:hAnsiTheme="minorHAnsi" w:cstheme="minorHAnsi"/>
                <w:color w:val="auto"/>
                <w:lang w:val="en-GB" w:eastAsia="en-GB" w:bidi="en-GB"/>
              </w:rPr>
              <w:t xml:space="preserve"> doesn’t provide administrative services (only basic services, such as fuel).</w:t>
            </w:r>
          </w:p>
          <w:p w14:paraId="23BA38A1" w14:textId="7CFCE303" w:rsidR="00EE633C" w:rsidRPr="009B1401" w:rsidRDefault="00EE633C" w:rsidP="007C0F63">
            <w:pPr>
              <w:pStyle w:val="Textbody"/>
              <w:spacing w:after="0"/>
              <w:rPr>
                <w:rFonts w:asciiTheme="minorHAnsi" w:hAnsiTheme="minorHAnsi" w:cstheme="minorHAnsi"/>
                <w:color w:val="auto"/>
                <w:lang w:val="en-GB" w:eastAsia="en-GB" w:bidi="en-GB"/>
              </w:rPr>
            </w:pPr>
            <w:r w:rsidRPr="009B1401">
              <w:rPr>
                <w:rFonts w:asciiTheme="minorHAnsi" w:hAnsiTheme="minorHAnsi" w:cstheme="minorHAnsi"/>
                <w:color w:val="auto"/>
                <w:lang w:val="en-GB" w:eastAsia="en-GB" w:bidi="en-GB"/>
              </w:rPr>
              <w:t xml:space="preserve">Fishermen use </w:t>
            </w:r>
            <w:r w:rsidR="007513ED" w:rsidRPr="009B1401">
              <w:rPr>
                <w:rFonts w:asciiTheme="minorHAnsi" w:hAnsiTheme="minorHAnsi" w:cstheme="minorHAnsi"/>
                <w:color w:val="auto"/>
                <w:lang w:val="en-GB" w:eastAsia="en-GB" w:bidi="en-GB"/>
              </w:rPr>
              <w:t xml:space="preserve">mainly </w:t>
            </w:r>
            <w:proofErr w:type="spellStart"/>
            <w:r w:rsidRPr="009B1401">
              <w:rPr>
                <w:rFonts w:asciiTheme="minorHAnsi" w:hAnsiTheme="minorHAnsi" w:cstheme="minorHAnsi"/>
                <w:color w:val="auto"/>
                <w:lang w:val="en-GB" w:eastAsia="en-GB" w:bidi="en-GB"/>
              </w:rPr>
              <w:t>Shkira</w:t>
            </w:r>
            <w:proofErr w:type="spellEnd"/>
            <w:r w:rsidR="009B1401" w:rsidRPr="009B1401">
              <w:rPr>
                <w:rFonts w:asciiTheme="minorHAnsi" w:hAnsiTheme="minorHAnsi" w:cstheme="minorHAnsi"/>
                <w:color w:val="auto"/>
                <w:lang w:val="en-GB" w:eastAsia="en-GB" w:bidi="en-GB"/>
              </w:rPr>
              <w:t xml:space="preserve"> and </w:t>
            </w:r>
            <w:proofErr w:type="spellStart"/>
            <w:r w:rsidR="009B1401" w:rsidRPr="009B1401">
              <w:rPr>
                <w:rFonts w:asciiTheme="minorHAnsi" w:hAnsiTheme="minorHAnsi" w:cstheme="minorHAnsi"/>
                <w:color w:val="auto"/>
                <w:lang w:val="en-GB" w:eastAsia="en-GB" w:bidi="en-GB"/>
              </w:rPr>
              <w:t>Mahres</w:t>
            </w:r>
            <w:proofErr w:type="spellEnd"/>
            <w:r w:rsidR="009B1401" w:rsidRPr="009B1401">
              <w:rPr>
                <w:rFonts w:asciiTheme="minorHAnsi" w:hAnsiTheme="minorHAnsi" w:cstheme="minorHAnsi"/>
                <w:color w:val="auto"/>
                <w:lang w:val="en-GB" w:eastAsia="en-GB" w:bidi="en-GB"/>
              </w:rPr>
              <w:t xml:space="preserve"> ports for the last</w:t>
            </w:r>
            <w:r w:rsidRPr="009B1401">
              <w:rPr>
                <w:rFonts w:asciiTheme="minorHAnsi" w:hAnsiTheme="minorHAnsi" w:cstheme="minorHAnsi"/>
                <w:color w:val="auto"/>
                <w:lang w:val="en-GB" w:eastAsia="en-GB" w:bidi="en-GB"/>
              </w:rPr>
              <w:t xml:space="preserve"> years.</w:t>
            </w:r>
          </w:p>
          <w:p w14:paraId="6E445C9A" w14:textId="77777777" w:rsidR="00F265E4" w:rsidRPr="006A7B70" w:rsidRDefault="00F265E4" w:rsidP="007C0F63">
            <w:pPr>
              <w:pStyle w:val="Textbody"/>
              <w:spacing w:after="0"/>
              <w:rPr>
                <w:rFonts w:asciiTheme="minorHAnsi" w:hAnsiTheme="minorHAnsi" w:cstheme="minorHAnsi"/>
                <w:color w:val="FF0000"/>
                <w:lang w:val="en-GB" w:eastAsia="en-GB" w:bidi="en-GB"/>
              </w:rPr>
            </w:pPr>
          </w:p>
          <w:p w14:paraId="5A71F6F5" w14:textId="77777777" w:rsidR="00BA4548" w:rsidRDefault="001A4E05" w:rsidP="00F13884">
            <w:pPr>
              <w:rPr>
                <w:rFonts w:asciiTheme="minorHAnsi" w:hAnsiTheme="minorHAnsi" w:cstheme="minorHAnsi"/>
                <w:color w:val="auto"/>
                <w:sz w:val="20"/>
                <w:szCs w:val="20"/>
                <w:lang w:val="en-GB" w:eastAsia="en-GB" w:bidi="en-GB"/>
              </w:rPr>
            </w:pPr>
            <w:r w:rsidRPr="00F36BC0">
              <w:rPr>
                <w:rFonts w:asciiTheme="minorHAnsi" w:hAnsiTheme="minorHAnsi" w:cstheme="minorHAnsi"/>
                <w:color w:val="auto"/>
                <w:sz w:val="20"/>
                <w:szCs w:val="20"/>
                <w:lang w:val="en-GB" w:eastAsia="en-GB" w:bidi="en-GB"/>
              </w:rPr>
              <w:t>CPUE: Catch per unit effort is the catch divided by the number of boats in each harbo</w:t>
            </w:r>
            <w:r w:rsidR="007B2E3F" w:rsidRPr="00F36BC0">
              <w:rPr>
                <w:rFonts w:asciiTheme="minorHAnsi" w:hAnsiTheme="minorHAnsi" w:cstheme="minorHAnsi"/>
                <w:color w:val="auto"/>
                <w:sz w:val="20"/>
                <w:szCs w:val="20"/>
                <w:lang w:val="en-GB" w:eastAsia="en-GB" w:bidi="en-GB"/>
              </w:rPr>
              <w:t>u</w:t>
            </w:r>
            <w:r w:rsidRPr="00F36BC0">
              <w:rPr>
                <w:rFonts w:asciiTheme="minorHAnsi" w:hAnsiTheme="minorHAnsi" w:cstheme="minorHAnsi"/>
                <w:color w:val="auto"/>
                <w:sz w:val="20"/>
                <w:szCs w:val="20"/>
                <w:lang w:val="en-GB" w:eastAsia="en-GB" w:bidi="en-GB"/>
              </w:rPr>
              <w:t>r.</w:t>
            </w:r>
          </w:p>
          <w:p w14:paraId="2479343E" w14:textId="611BE9AC" w:rsidR="00F13884" w:rsidRPr="00F36BC0" w:rsidRDefault="00F13884" w:rsidP="00F13884">
            <w:pPr>
              <w:rPr>
                <w:rFonts w:asciiTheme="minorHAnsi" w:hAnsiTheme="minorHAnsi" w:cstheme="minorHAnsi"/>
                <w:color w:val="auto"/>
                <w:sz w:val="20"/>
                <w:szCs w:val="20"/>
                <w:lang w:val="en-GB" w:eastAsia="en-GB" w:bidi="en-GB"/>
              </w:rPr>
            </w:pPr>
            <w:r w:rsidRPr="00F36BC0">
              <w:rPr>
                <w:rFonts w:asciiTheme="minorHAnsi" w:hAnsiTheme="minorHAnsi" w:cstheme="minorHAnsi"/>
                <w:color w:val="auto"/>
                <w:sz w:val="20"/>
                <w:szCs w:val="20"/>
                <w:lang w:val="en-GB" w:eastAsia="en-GB" w:bidi="en-GB"/>
              </w:rPr>
              <w:t xml:space="preserve"> </w:t>
            </w:r>
          </w:p>
          <w:p w14:paraId="713A235B" w14:textId="45D3690D" w:rsidR="00F13884" w:rsidRPr="00F36BC0" w:rsidRDefault="00BA4548" w:rsidP="00BA4548">
            <w:pPr>
              <w:rPr>
                <w:rFonts w:asciiTheme="minorHAnsi" w:hAnsiTheme="minorHAnsi" w:cstheme="minorHAnsi"/>
                <w:color w:val="auto"/>
                <w:sz w:val="20"/>
                <w:szCs w:val="20"/>
                <w:lang w:val="en-GB" w:eastAsia="en-GB" w:bidi="en-GB"/>
              </w:rPr>
            </w:pPr>
            <w:r>
              <w:rPr>
                <w:rFonts w:asciiTheme="minorHAnsi" w:hAnsiTheme="minorHAnsi" w:cstheme="minorHAnsi"/>
                <w:color w:val="auto"/>
                <w:sz w:val="20"/>
                <w:szCs w:val="20"/>
                <w:highlight w:val="yellow"/>
                <w:lang w:val="en-GB" w:eastAsia="en-GB" w:bidi="en-GB"/>
              </w:rPr>
              <w:t>Fisheries’ Data Report</w:t>
            </w:r>
            <w:r w:rsidR="00F13884" w:rsidRPr="00F36BC0">
              <w:rPr>
                <w:rFonts w:asciiTheme="minorHAnsi" w:hAnsiTheme="minorHAnsi" w:cstheme="minorHAnsi"/>
                <w:color w:val="auto"/>
                <w:sz w:val="20"/>
                <w:szCs w:val="20"/>
                <w:lang w:val="en-GB" w:eastAsia="en-GB" w:bidi="en-GB"/>
              </w:rPr>
              <w:t xml:space="preserve"> </w:t>
            </w:r>
          </w:p>
          <w:p w14:paraId="421AAC54" w14:textId="5FEC3486" w:rsidR="00F13884" w:rsidRPr="00257482" w:rsidRDefault="00F13884" w:rsidP="00F13884">
            <w:pPr>
              <w:rPr>
                <w:rFonts w:asciiTheme="minorHAnsi" w:hAnsiTheme="minorHAnsi" w:cstheme="minorHAnsi"/>
                <w:color w:val="auto"/>
                <w:sz w:val="20"/>
                <w:szCs w:val="20"/>
                <w:lang w:val="en-GB" w:bidi="en-GB"/>
              </w:rPr>
            </w:pPr>
            <w:r w:rsidRPr="00257482">
              <w:rPr>
                <w:rFonts w:asciiTheme="minorHAnsi" w:hAnsiTheme="minorHAnsi" w:cstheme="minorHAnsi"/>
                <w:color w:val="auto"/>
                <w:sz w:val="20"/>
                <w:szCs w:val="20"/>
                <w:lang w:val="en-GB" w:eastAsia="en-GB" w:bidi="en-GB"/>
              </w:rPr>
              <w:t xml:space="preserve">FOR COASTAL FISHING: Pages </w:t>
            </w:r>
            <w:r w:rsidR="004340F5" w:rsidRPr="00257482">
              <w:rPr>
                <w:rFonts w:asciiTheme="minorHAnsi" w:hAnsiTheme="minorHAnsi" w:cstheme="minorHAnsi"/>
                <w:color w:val="auto"/>
                <w:sz w:val="20"/>
                <w:szCs w:val="20"/>
                <w:lang w:val="en-GB" w:eastAsia="en-GB" w:bidi="en-GB"/>
              </w:rPr>
              <w:t>– 81-82</w:t>
            </w:r>
          </w:p>
          <w:p w14:paraId="1451E3F7" w14:textId="57DC8EA5" w:rsidR="00F13884" w:rsidRPr="00257482" w:rsidRDefault="00F13884" w:rsidP="00F13884">
            <w:pPr>
              <w:rPr>
                <w:rFonts w:asciiTheme="minorHAnsi" w:hAnsiTheme="minorHAnsi" w:cstheme="minorHAnsi"/>
                <w:color w:val="auto"/>
                <w:sz w:val="20"/>
                <w:szCs w:val="20"/>
                <w:lang w:val="en-GB" w:bidi="en-GB"/>
              </w:rPr>
            </w:pPr>
            <w:r w:rsidRPr="00257482">
              <w:rPr>
                <w:rFonts w:asciiTheme="minorHAnsi" w:hAnsiTheme="minorHAnsi" w:cstheme="minorHAnsi"/>
                <w:color w:val="auto"/>
                <w:sz w:val="20"/>
                <w:szCs w:val="20"/>
                <w:lang w:val="en-GB" w:eastAsia="en-GB" w:bidi="en-GB"/>
              </w:rPr>
              <w:t xml:space="preserve">FOR PURSE SEINE FISHING: Pages </w:t>
            </w:r>
            <w:r w:rsidR="004340F5" w:rsidRPr="00257482">
              <w:rPr>
                <w:rFonts w:asciiTheme="minorHAnsi" w:hAnsiTheme="minorHAnsi" w:cstheme="minorHAnsi"/>
                <w:color w:val="auto"/>
                <w:sz w:val="20"/>
                <w:szCs w:val="20"/>
                <w:lang w:val="en-GB" w:eastAsia="en-GB" w:bidi="en-GB"/>
              </w:rPr>
              <w:t>–96-98</w:t>
            </w:r>
          </w:p>
          <w:p w14:paraId="24A33F38" w14:textId="77777777" w:rsidR="00F13884" w:rsidRPr="00257482" w:rsidRDefault="00F13884" w:rsidP="00F13884">
            <w:pPr>
              <w:rPr>
                <w:rFonts w:asciiTheme="minorHAnsi" w:hAnsiTheme="minorHAnsi" w:cstheme="minorHAnsi"/>
                <w:color w:val="auto"/>
                <w:sz w:val="20"/>
                <w:szCs w:val="20"/>
                <w:lang w:val="en-GB" w:bidi="en-GB"/>
              </w:rPr>
            </w:pPr>
          </w:p>
          <w:p w14:paraId="6EF8D241" w14:textId="25BCFB92" w:rsidR="00395056" w:rsidRPr="006A7B70" w:rsidRDefault="00395056">
            <w:pPr>
              <w:pStyle w:val="Textbody"/>
              <w:spacing w:after="0"/>
              <w:rPr>
                <w:rFonts w:asciiTheme="minorHAnsi" w:hAnsiTheme="minorHAnsi" w:cstheme="minorHAnsi"/>
                <w:color w:val="auto"/>
                <w:lang w:val="en-GB" w:eastAsia="en-GB" w:bidi="en-GB"/>
              </w:rPr>
            </w:pPr>
          </w:p>
          <w:p w14:paraId="5AA6F59B" w14:textId="77777777" w:rsidR="00395056" w:rsidRPr="006A7B70" w:rsidRDefault="00395056">
            <w:pPr>
              <w:pStyle w:val="Textbody"/>
              <w:spacing w:after="0"/>
              <w:rPr>
                <w:rFonts w:asciiTheme="minorHAnsi" w:hAnsiTheme="minorHAnsi" w:cstheme="minorHAnsi"/>
                <w:color w:val="FF0000"/>
                <w:lang w:val="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2292E06" w14:textId="77777777" w:rsidR="00395056" w:rsidRPr="006A7B70" w:rsidRDefault="00E072DD">
            <w:pPr>
              <w:pStyle w:val="Textbody"/>
              <w:spacing w:after="0"/>
              <w:rPr>
                <w:rFonts w:asciiTheme="minorHAnsi" w:hAnsiTheme="minorHAnsi" w:cstheme="minorHAnsi"/>
                <w:i/>
                <w:iCs/>
                <w:color w:val="auto"/>
                <w:lang w:val="en-GB"/>
              </w:rPr>
            </w:pPr>
            <w:r w:rsidRPr="006A7B70">
              <w:rPr>
                <w:rFonts w:asciiTheme="minorHAnsi" w:hAnsiTheme="minorHAnsi" w:cstheme="minorHAnsi"/>
                <w:i/>
                <w:iCs/>
                <w:color w:val="auto"/>
                <w:lang w:val="en-GB"/>
              </w:rPr>
              <w:t>[Fish (Id=146)]</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0D7798B" w14:textId="77777777"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Fish is a component that has two subcomponents, "Pelagic" and "Benthic", described in the following rows (N. 9 and N.10 respectively).</w:t>
            </w:r>
          </w:p>
          <w:p w14:paraId="355E8969" w14:textId="77777777"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The relation between coastal fishing and fish is "exploits". The fish is the resources that the fishing activities is using.</w:t>
            </w:r>
          </w:p>
          <w:p w14:paraId="06CA58AA" w14:textId="06E04F11"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 xml:space="preserve">Since 2014 all the </w:t>
            </w:r>
            <w:r w:rsidR="00BA4548">
              <w:rPr>
                <w:rFonts w:ascii="Calibri" w:hAnsi="Calibri" w:cs="Calibri"/>
                <w:lang w:val="en-GB" w:eastAsia="en-GB" w:bidi="en-GB"/>
              </w:rPr>
              <w:t xml:space="preserve">oceanographic </w:t>
            </w:r>
            <w:r w:rsidR="00610180">
              <w:rPr>
                <w:rFonts w:ascii="Calibri" w:hAnsi="Calibri" w:cs="Calibri"/>
                <w:lang w:val="en-GB" w:eastAsia="en-GB" w:bidi="en-GB"/>
              </w:rPr>
              <w:t>research campaigns</w:t>
            </w:r>
            <w:r>
              <w:rPr>
                <w:rFonts w:ascii="Calibri" w:hAnsi="Calibri" w:cs="Calibri"/>
                <w:lang w:val="en-GB" w:eastAsia="en-GB" w:bidi="en-GB"/>
              </w:rPr>
              <w:t xml:space="preserve"> have been stopped.</w:t>
            </w:r>
          </w:p>
          <w:p w14:paraId="1BB82B3B" w14:textId="77777777" w:rsidR="00395056" w:rsidRPr="00257482" w:rsidRDefault="00395056">
            <w:pPr>
              <w:pStyle w:val="Textbody"/>
              <w:spacing w:after="0"/>
              <w:rPr>
                <w:rFonts w:ascii="Calibri" w:hAnsi="Calibri" w:cs="Calibri"/>
                <w:lang w:val="en-GB" w:eastAsia="en-GB" w:bidi="en-GB"/>
              </w:rPr>
            </w:pPr>
          </w:p>
          <w:p w14:paraId="035F3620" w14:textId="77777777" w:rsidR="00395056" w:rsidRPr="00257482" w:rsidRDefault="00E072DD">
            <w:pPr>
              <w:rPr>
                <w:rFonts w:ascii="Calibri" w:hAnsi="Calibri" w:cs="Calibri"/>
                <w:sz w:val="20"/>
                <w:szCs w:val="20"/>
                <w:lang w:val="en-GB" w:eastAsia="en-GB" w:bidi="en-GB"/>
              </w:rPr>
            </w:pPr>
            <w:r w:rsidRPr="00257482">
              <w:rPr>
                <w:rFonts w:ascii="Calibri" w:hAnsi="Calibri" w:cs="Calibri"/>
                <w:sz w:val="20"/>
                <w:szCs w:val="20"/>
                <w:lang w:val="en-GB" w:eastAsia="en-GB" w:bidi="en-GB"/>
              </w:rPr>
              <w:t>2021-2022:</w:t>
            </w:r>
          </w:p>
          <w:p w14:paraId="76AC2C3C" w14:textId="77777777" w:rsidR="00395056" w:rsidRPr="00257482" w:rsidRDefault="00E072DD">
            <w:pPr>
              <w:rPr>
                <w:rFonts w:ascii="Calibri" w:hAnsi="Calibri" w:cs="Calibri"/>
                <w:sz w:val="20"/>
                <w:szCs w:val="20"/>
                <w:lang w:val="en-GB" w:eastAsia="en-GB" w:bidi="en-GB"/>
              </w:rPr>
            </w:pPr>
            <w:bookmarkStart w:id="0" w:name="_Hlk115864406"/>
            <w:r w:rsidRPr="00257482">
              <w:rPr>
                <w:rFonts w:ascii="Calibri" w:hAnsi="Calibri" w:cs="Calibri"/>
                <w:sz w:val="20"/>
                <w:szCs w:val="20"/>
                <w:lang w:val="en-GB" w:eastAsia="en-GB" w:bidi="en-GB"/>
              </w:rPr>
              <w:t xml:space="preserve">ACG: Association of Continuity of Generations. -&gt; May 2022 put again artificial reefs to discourage illegal fishing. </w:t>
            </w:r>
          </w:p>
          <w:p w14:paraId="4629E5FE" w14:textId="77777777" w:rsidR="00395056" w:rsidRPr="00257482" w:rsidRDefault="00E072DD">
            <w:pPr>
              <w:rPr>
                <w:rFonts w:ascii="Calibri" w:hAnsi="Calibri" w:cs="Calibri"/>
                <w:sz w:val="20"/>
                <w:szCs w:val="20"/>
                <w:lang w:val="en-GB" w:eastAsia="en-GB" w:bidi="en-GB"/>
              </w:rPr>
            </w:pPr>
            <w:r w:rsidRPr="00257482">
              <w:rPr>
                <w:rFonts w:ascii="Calibri" w:hAnsi="Calibri" w:cs="Calibri"/>
                <w:sz w:val="20"/>
                <w:szCs w:val="20"/>
                <w:lang w:val="en-GB" w:eastAsia="en-GB" w:bidi="en-GB"/>
              </w:rPr>
              <w:t>Collaboration with APAL, Med Fund as co-manager, supported by CEPF (Critical Ecosystem Partnership Fund)</w:t>
            </w:r>
          </w:p>
          <w:p w14:paraId="50692633" w14:textId="77777777" w:rsidR="00395056" w:rsidRPr="00257482" w:rsidRDefault="00E072DD">
            <w:pPr>
              <w:rPr>
                <w:rFonts w:ascii="Calibri" w:hAnsi="Calibri" w:cs="Calibri"/>
                <w:sz w:val="20"/>
                <w:szCs w:val="20"/>
                <w:lang w:val="en-GB" w:eastAsia="en-GB" w:bidi="en-GB"/>
              </w:rPr>
            </w:pPr>
            <w:r w:rsidRPr="00257482">
              <w:rPr>
                <w:rFonts w:ascii="Calibri" w:hAnsi="Calibri" w:cs="Calibri"/>
                <w:sz w:val="20"/>
                <w:szCs w:val="20"/>
                <w:lang w:val="en-GB" w:eastAsia="en-GB" w:bidi="en-GB"/>
              </w:rPr>
              <w:t xml:space="preserve">87 reefs now _-&gt; to </w:t>
            </w:r>
            <w:bookmarkStart w:id="1" w:name="_Hlk115864498"/>
            <w:r w:rsidRPr="00257482">
              <w:rPr>
                <w:rFonts w:ascii="Calibri" w:hAnsi="Calibri" w:cs="Calibri"/>
                <w:sz w:val="20"/>
                <w:szCs w:val="20"/>
                <w:lang w:val="en-GB" w:eastAsia="en-GB" w:bidi="en-GB"/>
              </w:rPr>
              <w:t>obstacle the movement of trawlers</w:t>
            </w:r>
            <w:bookmarkEnd w:id="1"/>
          </w:p>
          <w:p w14:paraId="6CEB6610" w14:textId="77777777" w:rsidR="00395056" w:rsidRPr="00257482" w:rsidRDefault="00E072DD">
            <w:pPr>
              <w:rPr>
                <w:rFonts w:ascii="Calibri" w:hAnsi="Calibri" w:cs="Calibri"/>
                <w:sz w:val="20"/>
                <w:szCs w:val="20"/>
                <w:lang w:val="en-GB" w:eastAsia="en-GB" w:bidi="en-GB"/>
              </w:rPr>
            </w:pPr>
            <w:r w:rsidRPr="00257482">
              <w:rPr>
                <w:rFonts w:ascii="Calibri" w:hAnsi="Calibri" w:cs="Calibri"/>
                <w:sz w:val="20"/>
                <w:szCs w:val="20"/>
                <w:lang w:val="en-GB" w:eastAsia="en-GB" w:bidi="en-GB"/>
              </w:rPr>
              <w:t>87 created; 13 immersed and filled with palm. TOT 100 all along the wadi</w:t>
            </w:r>
            <w:bookmarkEnd w:id="0"/>
            <w:r w:rsidRPr="00257482">
              <w:rPr>
                <w:rFonts w:ascii="Calibri" w:hAnsi="Calibri" w:cs="Calibri"/>
                <w:sz w:val="20"/>
                <w:szCs w:val="20"/>
                <w:lang w:val="en-GB" w:eastAsia="en-GB" w:bidi="en-GB"/>
              </w:rPr>
              <w:t>.</w:t>
            </w:r>
          </w:p>
          <w:p w14:paraId="1DB77777" w14:textId="77777777" w:rsidR="00395056" w:rsidRPr="00257482" w:rsidRDefault="00395056">
            <w:pPr>
              <w:rPr>
                <w:rFonts w:ascii="Calibri" w:hAnsi="Calibri" w:cs="Calibri"/>
                <w:sz w:val="20"/>
                <w:szCs w:val="20"/>
                <w:lang w:val="en-GB" w:eastAsia="en-GB" w:bidi="en-GB"/>
              </w:rPr>
            </w:pPr>
          </w:p>
          <w:p w14:paraId="226EC941" w14:textId="77777777" w:rsidR="00395056" w:rsidRDefault="00395056">
            <w:pPr>
              <w:pStyle w:val="Textbody"/>
              <w:spacing w:after="0"/>
              <w:rPr>
                <w:rFonts w:ascii="Calibri" w:hAnsi="Calibri" w:cs="Calibri"/>
                <w:lang w:val="en-GB" w:eastAsia="en-GB" w:bidi="en-GB"/>
              </w:rPr>
            </w:pP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B14F928" w14:textId="1BC83AF4" w:rsidR="00221315" w:rsidRDefault="00221315">
            <w:pPr>
              <w:rPr>
                <w:rFonts w:ascii="Calibri" w:hAnsi="Calibri"/>
                <w:sz w:val="20"/>
                <w:szCs w:val="20"/>
                <w:lang w:val="en-GB" w:eastAsia="en-GB" w:bidi="en-GB"/>
              </w:rPr>
            </w:pPr>
            <w:r>
              <w:rPr>
                <w:rFonts w:ascii="Calibri" w:hAnsi="Calibri"/>
                <w:sz w:val="20"/>
                <w:szCs w:val="20"/>
                <w:lang w:val="en-GB" w:eastAsia="en-GB" w:bidi="en-GB"/>
              </w:rPr>
              <w:t xml:space="preserve">Intervention to improve the functionality of </w:t>
            </w:r>
            <w:proofErr w:type="spellStart"/>
            <w:r>
              <w:rPr>
                <w:rFonts w:ascii="Calibri" w:hAnsi="Calibri"/>
                <w:sz w:val="20"/>
                <w:szCs w:val="20"/>
                <w:lang w:val="en-GB" w:eastAsia="en-GB" w:bidi="en-GB"/>
              </w:rPr>
              <w:t>Zaboussa</w:t>
            </w:r>
            <w:proofErr w:type="spellEnd"/>
            <w:r>
              <w:rPr>
                <w:rFonts w:ascii="Calibri" w:hAnsi="Calibri"/>
                <w:sz w:val="20"/>
                <w:szCs w:val="20"/>
                <w:lang w:val="en-GB" w:eastAsia="en-GB" w:bidi="en-GB"/>
              </w:rPr>
              <w:t xml:space="preserve"> seaport</w:t>
            </w:r>
            <w:r w:rsidR="001D79E5">
              <w:rPr>
                <w:rFonts w:ascii="Calibri" w:hAnsi="Calibri"/>
                <w:sz w:val="20"/>
                <w:szCs w:val="20"/>
                <w:lang w:val="en-GB" w:eastAsia="en-GB" w:bidi="en-GB"/>
              </w:rPr>
              <w:t xml:space="preserve">. </w:t>
            </w:r>
            <w:r w:rsidR="00915F5D">
              <w:rPr>
                <w:rFonts w:ascii="Calibri" w:hAnsi="Calibri"/>
                <w:sz w:val="20"/>
                <w:szCs w:val="20"/>
                <w:lang w:val="en-GB" w:eastAsia="en-GB" w:bidi="en-GB"/>
              </w:rPr>
              <w:t>The responsible must find a s</w:t>
            </w:r>
            <w:r w:rsidR="001D79E5">
              <w:rPr>
                <w:rFonts w:ascii="Calibri" w:hAnsi="Calibri"/>
                <w:sz w:val="20"/>
                <w:szCs w:val="20"/>
                <w:lang w:val="en-GB" w:eastAsia="en-GB" w:bidi="en-GB"/>
              </w:rPr>
              <w:t>olution</w:t>
            </w:r>
            <w:r w:rsidR="00115811">
              <w:rPr>
                <w:rFonts w:ascii="Calibri" w:hAnsi="Calibri"/>
                <w:sz w:val="20"/>
                <w:szCs w:val="20"/>
                <w:lang w:val="en-GB" w:eastAsia="en-GB" w:bidi="en-GB"/>
              </w:rPr>
              <w:t xml:space="preserve"> to be adopted only</w:t>
            </w:r>
            <w:r w:rsidR="001D79E5">
              <w:rPr>
                <w:rFonts w:ascii="Calibri" w:hAnsi="Calibri"/>
                <w:sz w:val="20"/>
                <w:szCs w:val="20"/>
                <w:lang w:val="en-GB" w:eastAsia="en-GB" w:bidi="en-GB"/>
              </w:rPr>
              <w:t xml:space="preserve"> for the fishermen, not all the infrastructure.</w:t>
            </w:r>
          </w:p>
          <w:p w14:paraId="4EC6B23D" w14:textId="0941DF2B" w:rsidR="00BC6063" w:rsidRDefault="00DF5557">
            <w:pPr>
              <w:rPr>
                <w:rFonts w:ascii="Calibri" w:hAnsi="Calibri"/>
                <w:sz w:val="20"/>
                <w:szCs w:val="20"/>
                <w:lang w:val="en-GB" w:eastAsia="en-GB" w:bidi="en-GB"/>
              </w:rPr>
            </w:pPr>
            <w:r>
              <w:rPr>
                <w:rFonts w:ascii="Calibri" w:hAnsi="Calibri"/>
                <w:sz w:val="20"/>
                <w:szCs w:val="20"/>
                <w:lang w:val="en-GB" w:eastAsia="en-GB" w:bidi="en-GB"/>
              </w:rPr>
              <w:t>Step by step process: first phase would be focused on the</w:t>
            </w:r>
            <w:r w:rsidR="00BC6063">
              <w:rPr>
                <w:rFonts w:ascii="Calibri" w:hAnsi="Calibri"/>
                <w:sz w:val="20"/>
                <w:szCs w:val="20"/>
                <w:lang w:val="en-GB" w:eastAsia="en-GB" w:bidi="en-GB"/>
              </w:rPr>
              <w:t xml:space="preserve"> infrastructure’s improvement (</w:t>
            </w:r>
            <w:proofErr w:type="spellStart"/>
            <w:r w:rsidR="00BC6063">
              <w:rPr>
                <w:rFonts w:ascii="Calibri" w:hAnsi="Calibri"/>
                <w:sz w:val="20"/>
                <w:szCs w:val="20"/>
                <w:lang w:val="en-GB" w:eastAsia="en-GB" w:bidi="en-GB"/>
              </w:rPr>
              <w:t>dragage</w:t>
            </w:r>
            <w:proofErr w:type="spellEnd"/>
            <w:r w:rsidR="00BC6063">
              <w:rPr>
                <w:rFonts w:ascii="Calibri" w:hAnsi="Calibri"/>
                <w:sz w:val="20"/>
                <w:szCs w:val="20"/>
                <w:lang w:val="en-GB" w:eastAsia="en-GB" w:bidi="en-GB"/>
              </w:rPr>
              <w:t xml:space="preserve">, sand removal). Then, in the second step, the </w:t>
            </w:r>
            <w:r>
              <w:rPr>
                <w:rFonts w:ascii="Calibri" w:hAnsi="Calibri"/>
                <w:sz w:val="20"/>
                <w:szCs w:val="20"/>
                <w:lang w:val="en-GB" w:eastAsia="en-GB" w:bidi="en-GB"/>
              </w:rPr>
              <w:t>fishermen services</w:t>
            </w:r>
            <w:r w:rsidR="00BC6063">
              <w:rPr>
                <w:rFonts w:ascii="Calibri" w:hAnsi="Calibri"/>
                <w:sz w:val="20"/>
                <w:szCs w:val="20"/>
                <w:lang w:val="en-GB" w:eastAsia="en-GB" w:bidi="en-GB"/>
              </w:rPr>
              <w:t xml:space="preserve"> provided by DGPA will be restored.</w:t>
            </w:r>
          </w:p>
          <w:p w14:paraId="126B8B2C" w14:textId="12410971" w:rsidR="00BC6063" w:rsidRDefault="00BC6063">
            <w:pPr>
              <w:rPr>
                <w:rFonts w:ascii="Calibri" w:hAnsi="Calibri"/>
                <w:sz w:val="20"/>
                <w:szCs w:val="20"/>
                <w:lang w:val="en-GB" w:eastAsia="en-GB" w:bidi="en-GB"/>
              </w:rPr>
            </w:pPr>
            <w:r>
              <w:rPr>
                <w:rFonts w:ascii="Calibri" w:hAnsi="Calibri"/>
                <w:sz w:val="20"/>
                <w:szCs w:val="20"/>
                <w:lang w:val="en-GB" w:eastAsia="en-GB" w:bidi="en-GB"/>
              </w:rPr>
              <w:t>APIP will be the first institution to be involved, being the responsible</w:t>
            </w:r>
            <w:r w:rsidR="006A7B70">
              <w:rPr>
                <w:rFonts w:ascii="Calibri" w:hAnsi="Calibri"/>
                <w:sz w:val="20"/>
                <w:szCs w:val="20"/>
                <w:lang w:val="en-GB" w:eastAsia="en-GB" w:bidi="en-GB"/>
              </w:rPr>
              <w:t>.</w:t>
            </w:r>
          </w:p>
          <w:p w14:paraId="1F902573" w14:textId="5499A7EB" w:rsidR="00610180" w:rsidRDefault="00610180">
            <w:pPr>
              <w:rPr>
                <w:rFonts w:ascii="Calibri" w:hAnsi="Calibri"/>
                <w:sz w:val="20"/>
                <w:szCs w:val="20"/>
                <w:lang w:val="en-GB" w:eastAsia="en-GB" w:bidi="en-GB"/>
              </w:rPr>
            </w:pPr>
            <w:r>
              <w:rPr>
                <w:rFonts w:ascii="Calibri" w:hAnsi="Calibri"/>
                <w:sz w:val="20"/>
                <w:szCs w:val="20"/>
                <w:lang w:val="en-GB" w:eastAsia="en-GB" w:bidi="en-GB"/>
              </w:rPr>
              <w:t>Nowadays there is not an active project</w:t>
            </w:r>
            <w:r w:rsidR="0054599F">
              <w:rPr>
                <w:rFonts w:ascii="Calibri" w:hAnsi="Calibri"/>
                <w:sz w:val="20"/>
                <w:szCs w:val="20"/>
                <w:lang w:val="en-GB" w:eastAsia="en-GB" w:bidi="en-GB"/>
              </w:rPr>
              <w:t xml:space="preserve"> to face this problem. </w:t>
            </w:r>
            <w:r w:rsidR="0054599F" w:rsidRPr="00FD4A53">
              <w:rPr>
                <w:rFonts w:ascii="Calibri" w:hAnsi="Calibri"/>
                <w:b/>
                <w:bCs/>
                <w:sz w:val="20"/>
                <w:szCs w:val="20"/>
                <w:lang w:val="en-GB" w:eastAsia="en-GB" w:bidi="en-GB"/>
              </w:rPr>
              <w:t>Priority action</w:t>
            </w:r>
            <w:r w:rsidR="0054599F">
              <w:rPr>
                <w:rFonts w:ascii="Calibri" w:hAnsi="Calibri"/>
                <w:sz w:val="20"/>
                <w:szCs w:val="20"/>
                <w:lang w:val="en-GB" w:eastAsia="en-GB" w:bidi="en-GB"/>
              </w:rPr>
              <w:t>.</w:t>
            </w:r>
          </w:p>
          <w:p w14:paraId="2D0E59C6" w14:textId="77777777" w:rsidR="0054599F" w:rsidRDefault="0054599F">
            <w:pPr>
              <w:rPr>
                <w:rFonts w:ascii="Calibri" w:hAnsi="Calibri"/>
                <w:sz w:val="20"/>
                <w:szCs w:val="20"/>
                <w:lang w:val="en-GB" w:eastAsia="en-GB" w:bidi="en-GB"/>
              </w:rPr>
            </w:pPr>
          </w:p>
          <w:p w14:paraId="226003C5" w14:textId="587D5A75" w:rsidR="00221315" w:rsidRDefault="00221315">
            <w:pPr>
              <w:rPr>
                <w:rFonts w:ascii="Calibri" w:hAnsi="Calibri"/>
                <w:sz w:val="20"/>
                <w:szCs w:val="20"/>
                <w:lang w:val="en-GB" w:eastAsia="en-GB" w:bidi="en-GB"/>
              </w:rPr>
            </w:pPr>
          </w:p>
          <w:p w14:paraId="5C0415B1" w14:textId="77777777" w:rsidR="00221315" w:rsidRDefault="00221315">
            <w:pPr>
              <w:rPr>
                <w:rFonts w:ascii="Calibri" w:hAnsi="Calibri"/>
                <w:sz w:val="20"/>
                <w:szCs w:val="20"/>
                <w:lang w:val="en-GB" w:eastAsia="en-GB" w:bidi="en-GB"/>
              </w:rPr>
            </w:pPr>
          </w:p>
          <w:p w14:paraId="182C5F8B" w14:textId="77777777" w:rsidR="00395056" w:rsidRDefault="00E072DD">
            <w:pPr>
              <w:rPr>
                <w:rFonts w:ascii="Calibri" w:hAnsi="Calibri"/>
                <w:sz w:val="20"/>
                <w:szCs w:val="20"/>
                <w:lang w:val="en-GB"/>
              </w:rPr>
            </w:pPr>
            <w:r>
              <w:rPr>
                <w:rFonts w:ascii="Calibri" w:hAnsi="Calibri"/>
                <w:sz w:val="20"/>
                <w:szCs w:val="20"/>
                <w:lang w:val="en-GB" w:eastAsia="en-GB" w:bidi="en-GB"/>
              </w:rPr>
              <w:t>Possible synergy: it would be interesting contacting ACG and understand better its project. Can they share a</w:t>
            </w:r>
            <w:r>
              <w:rPr>
                <w:rFonts w:ascii="Calibri" w:hAnsi="Calibri"/>
                <w:sz w:val="20"/>
                <w:szCs w:val="20"/>
                <w:lang w:val="en-GB"/>
              </w:rPr>
              <w:t xml:space="preserve"> map</w:t>
            </w:r>
            <w:r>
              <w:rPr>
                <w:rFonts w:ascii="Calibri" w:hAnsi="Calibri"/>
                <w:sz w:val="20"/>
                <w:szCs w:val="20"/>
                <w:lang w:val="en-GB" w:eastAsia="en-GB" w:bidi="en-GB"/>
              </w:rPr>
              <w:t xml:space="preserve"> where these reefs are put, their c</w:t>
            </w:r>
            <w:r>
              <w:rPr>
                <w:rFonts w:ascii="Calibri" w:hAnsi="Calibri"/>
                <w:sz w:val="20"/>
                <w:szCs w:val="20"/>
                <w:lang w:val="en-GB"/>
              </w:rPr>
              <w:t xml:space="preserve">ontacts? </w:t>
            </w:r>
          </w:p>
          <w:p w14:paraId="0B0E2CF9" w14:textId="77777777" w:rsidR="00DA57EC" w:rsidRDefault="00DA57EC">
            <w:pPr>
              <w:rPr>
                <w:rFonts w:ascii="Calibri" w:hAnsi="Calibri"/>
                <w:sz w:val="20"/>
                <w:szCs w:val="20"/>
                <w:lang w:val="en-GB"/>
              </w:rPr>
            </w:pPr>
          </w:p>
          <w:p w14:paraId="17E083EB" w14:textId="6E70A1AC" w:rsidR="00DA57EC" w:rsidRDefault="00DA57EC">
            <w:pPr>
              <w:rPr>
                <w:rFonts w:ascii="Calibri" w:hAnsi="Calibri"/>
                <w:sz w:val="20"/>
                <w:szCs w:val="20"/>
                <w:lang w:val="en-GB"/>
              </w:rPr>
            </w:pPr>
            <w:r>
              <w:rPr>
                <w:rFonts w:ascii="Calibri" w:hAnsi="Calibri"/>
                <w:sz w:val="20"/>
                <w:szCs w:val="20"/>
                <w:lang w:val="en-GB"/>
              </w:rPr>
              <w:t xml:space="preserve">DGPA and locals have a new project, to search the best solution and the best reef to block the illegal fishing and not to impact on the </w:t>
            </w:r>
            <w:proofErr w:type="spellStart"/>
            <w:r>
              <w:rPr>
                <w:rFonts w:ascii="Calibri" w:hAnsi="Calibri"/>
                <w:sz w:val="20"/>
                <w:szCs w:val="20"/>
                <w:lang w:val="en-GB"/>
              </w:rPr>
              <w:t>habitas</w:t>
            </w:r>
            <w:proofErr w:type="spellEnd"/>
            <w:r>
              <w:rPr>
                <w:rFonts w:ascii="Calibri" w:hAnsi="Calibri"/>
                <w:sz w:val="20"/>
                <w:szCs w:val="20"/>
                <w:lang w:val="en-GB"/>
              </w:rPr>
              <w:t xml:space="preserve"> (</w:t>
            </w:r>
            <w:proofErr w:type="spellStart"/>
            <w:r>
              <w:rPr>
                <w:rFonts w:ascii="Calibri" w:hAnsi="Calibri"/>
                <w:sz w:val="20"/>
                <w:szCs w:val="20"/>
                <w:lang w:val="en-GB"/>
              </w:rPr>
              <w:t>Ghann</w:t>
            </w:r>
            <w:r w:rsidR="00411279">
              <w:rPr>
                <w:rFonts w:ascii="Calibri" w:hAnsi="Calibri"/>
                <w:sz w:val="20"/>
                <w:szCs w:val="20"/>
                <w:lang w:val="en-GB"/>
              </w:rPr>
              <w:t>o</w:t>
            </w:r>
            <w:r>
              <w:rPr>
                <w:rFonts w:ascii="Calibri" w:hAnsi="Calibri"/>
                <w:sz w:val="20"/>
                <w:szCs w:val="20"/>
                <w:lang w:val="en-GB"/>
              </w:rPr>
              <w:t>u</w:t>
            </w:r>
            <w:r w:rsidR="00411279">
              <w:rPr>
                <w:rFonts w:ascii="Calibri" w:hAnsi="Calibri"/>
                <w:sz w:val="20"/>
                <w:szCs w:val="20"/>
                <w:lang w:val="en-GB"/>
              </w:rPr>
              <w:t>c</w:t>
            </w:r>
            <w:r>
              <w:rPr>
                <w:rFonts w:ascii="Calibri" w:hAnsi="Calibri"/>
                <w:sz w:val="20"/>
                <w:szCs w:val="20"/>
                <w:lang w:val="en-GB"/>
              </w:rPr>
              <w:t>h</w:t>
            </w:r>
            <w:proofErr w:type="spellEnd"/>
            <w:r>
              <w:rPr>
                <w:rFonts w:ascii="Calibri" w:hAnsi="Calibri"/>
                <w:sz w:val="20"/>
                <w:szCs w:val="20"/>
                <w:lang w:val="en-GB"/>
              </w:rPr>
              <w:t xml:space="preserve">, </w:t>
            </w:r>
            <w:proofErr w:type="spellStart"/>
            <w:r>
              <w:rPr>
                <w:rFonts w:ascii="Calibri" w:hAnsi="Calibri"/>
                <w:sz w:val="20"/>
                <w:szCs w:val="20"/>
                <w:lang w:val="en-GB"/>
              </w:rPr>
              <w:t>Gabes</w:t>
            </w:r>
            <w:proofErr w:type="spellEnd"/>
            <w:r>
              <w:rPr>
                <w:rFonts w:ascii="Calibri" w:hAnsi="Calibri"/>
                <w:sz w:val="20"/>
                <w:szCs w:val="20"/>
                <w:lang w:val="en-GB"/>
              </w:rPr>
              <w:t xml:space="preserve"> and Sfax)</w:t>
            </w:r>
            <w:r w:rsidR="00E27D33">
              <w:rPr>
                <w:rFonts w:ascii="Calibri" w:hAnsi="Calibri"/>
                <w:sz w:val="20"/>
                <w:szCs w:val="20"/>
                <w:lang w:val="en-GB"/>
              </w:rPr>
              <w:t xml:space="preserve">. </w:t>
            </w:r>
          </w:p>
          <w:p w14:paraId="04507557" w14:textId="77777777" w:rsidR="00610180" w:rsidRDefault="00610180">
            <w:pPr>
              <w:rPr>
                <w:rFonts w:ascii="Calibri" w:hAnsi="Calibri"/>
                <w:sz w:val="20"/>
                <w:szCs w:val="20"/>
                <w:lang w:val="en-GB"/>
              </w:rPr>
            </w:pPr>
          </w:p>
          <w:p w14:paraId="0F2B7EDC" w14:textId="4E659BC0" w:rsidR="00610180" w:rsidRDefault="00610180">
            <w:pPr>
              <w:rPr>
                <w:rFonts w:ascii="Calibri" w:hAnsi="Calibri" w:cs="Calibri"/>
                <w:color w:val="auto"/>
                <w:sz w:val="20"/>
                <w:szCs w:val="20"/>
                <w:lang w:val="en-GB"/>
              </w:rPr>
            </w:pPr>
          </w:p>
        </w:tc>
      </w:tr>
      <w:tr w:rsidR="00395056" w:rsidRPr="00297AC6" w14:paraId="2DEC063D" w14:textId="77777777" w:rsidTr="002D089F">
        <w:trPr>
          <w:trHeight w:val="1903"/>
        </w:trPr>
        <w:tc>
          <w:tcPr>
            <w:tcW w:w="403" w:type="dxa"/>
            <w:tcBorders>
              <w:top w:val="single" w:sz="4" w:space="0" w:color="000000"/>
              <w:left w:val="single" w:sz="4" w:space="0" w:color="000000"/>
              <w:bottom w:val="single" w:sz="4" w:space="0" w:color="000000"/>
              <w:right w:val="single" w:sz="4" w:space="0" w:color="000000"/>
            </w:tcBorders>
          </w:tcPr>
          <w:p w14:paraId="497AA524"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eastAsia="en-GB" w:bidi="en-GB"/>
              </w:rPr>
              <w:lastRenderedPageBreak/>
              <w:t>9</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11E29C7" w14:textId="77777777" w:rsidR="00395056" w:rsidRDefault="00395056">
            <w:pPr>
              <w:pStyle w:val="Textbody"/>
              <w:spacing w:after="0"/>
              <w:rPr>
                <w:rFonts w:ascii="Calibri" w:hAnsi="Calibri" w:cs="Calibri"/>
                <w:i/>
                <w:iCs/>
                <w:color w:val="auto"/>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D3566A5"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4AFC05B"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eastAsia="en-GB" w:bidi="en-GB"/>
              </w:rPr>
              <w:t>Pelagic</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5731E2D" w14:textId="77777777" w:rsidR="00395056" w:rsidRPr="00257482" w:rsidRDefault="00E072DD">
            <w:pPr>
              <w:pStyle w:val="Textbody"/>
              <w:spacing w:after="0"/>
              <w:rPr>
                <w:rFonts w:ascii="Calibri" w:hAnsi="Calibri" w:cs="Calibri"/>
                <w:lang w:val="en-GB" w:eastAsia="en-GB" w:bidi="en-GB"/>
              </w:rPr>
            </w:pPr>
            <w:r w:rsidRPr="00257482">
              <w:rPr>
                <w:rFonts w:ascii="Calibri" w:hAnsi="Calibri" w:cs="Calibri"/>
                <w:lang w:val="en-GB" w:eastAsia="en-GB" w:bidi="en-GB"/>
              </w:rPr>
              <w:t>The indicator is "</w:t>
            </w:r>
            <w:bookmarkStart w:id="2" w:name="_Hlk130716914"/>
            <w:r w:rsidRPr="00257482">
              <w:rPr>
                <w:rFonts w:ascii="Calibri" w:hAnsi="Calibri" w:cs="Calibri"/>
                <w:lang w:val="en-GB" w:eastAsia="en-GB" w:bidi="en-GB"/>
              </w:rPr>
              <w:t>catch specific richness", the number of species caught per year</w:t>
            </w:r>
            <w:bookmarkEnd w:id="2"/>
            <w:r w:rsidRPr="00257482">
              <w:rPr>
                <w:rFonts w:ascii="Calibri" w:hAnsi="Calibri" w:cs="Calibri"/>
                <w:lang w:val="en-GB" w:eastAsia="en-GB" w:bidi="en-GB"/>
              </w:rPr>
              <w:t>.</w:t>
            </w:r>
          </w:p>
          <w:p w14:paraId="2ED8E6BD" w14:textId="10481DE5" w:rsidR="00E8371A" w:rsidRPr="00257482" w:rsidRDefault="00E8371A" w:rsidP="00E8371A">
            <w:pPr>
              <w:rPr>
                <w:rFonts w:ascii="Calibri" w:hAnsi="Calibri" w:cs="Calibri"/>
                <w:sz w:val="20"/>
                <w:szCs w:val="20"/>
                <w:lang w:val="en-GB" w:eastAsia="en-GB" w:bidi="en-GB"/>
              </w:rPr>
            </w:pPr>
            <w:r w:rsidRPr="00257482">
              <w:rPr>
                <w:rFonts w:ascii="Calibri" w:hAnsi="Calibri" w:cs="Calibri"/>
                <w:sz w:val="20"/>
                <w:szCs w:val="20"/>
                <w:lang w:val="en-GB" w:eastAsia="en-GB" w:bidi="en-GB"/>
              </w:rPr>
              <w:t xml:space="preserve">In </w:t>
            </w:r>
            <w:r w:rsidR="00BA4548" w:rsidRPr="00257482">
              <w:rPr>
                <w:rFonts w:ascii="Calibri" w:hAnsi="Calibri" w:cs="Calibri"/>
                <w:sz w:val="20"/>
                <w:szCs w:val="20"/>
                <w:lang w:val="en-GB" w:eastAsia="en-GB" w:bidi="en-GB"/>
              </w:rPr>
              <w:t>Fisheries’ Data Report</w:t>
            </w:r>
            <w:r w:rsidRPr="00257482">
              <w:rPr>
                <w:rFonts w:ascii="Calibri" w:hAnsi="Calibri" w:cs="Calibri"/>
                <w:sz w:val="20"/>
                <w:szCs w:val="20"/>
                <w:lang w:val="en-GB" w:eastAsia="en-GB" w:bidi="en-GB"/>
              </w:rPr>
              <w:t>:</w:t>
            </w:r>
          </w:p>
          <w:p w14:paraId="5218BF85" w14:textId="77777777" w:rsidR="00E8371A" w:rsidRPr="00257482" w:rsidRDefault="00E8371A" w:rsidP="00E8371A">
            <w:pPr>
              <w:rPr>
                <w:rFonts w:ascii="Calibri" w:hAnsi="Calibri" w:cs="Calibri"/>
                <w:sz w:val="20"/>
                <w:szCs w:val="20"/>
                <w:lang w:val="en-GB" w:eastAsia="en-GB" w:bidi="en-GB"/>
              </w:rPr>
            </w:pPr>
          </w:p>
          <w:p w14:paraId="1A782982" w14:textId="77777777" w:rsidR="00E8371A" w:rsidRPr="00257482" w:rsidRDefault="00E8371A" w:rsidP="00E8371A">
            <w:pPr>
              <w:rPr>
                <w:rFonts w:ascii="Calibri" w:hAnsi="Calibri" w:cs="Calibri"/>
                <w:sz w:val="20"/>
                <w:szCs w:val="20"/>
                <w:lang w:val="en-GB" w:eastAsia="en-GB" w:bidi="en-GB"/>
              </w:rPr>
            </w:pPr>
            <w:r w:rsidRPr="00257482">
              <w:rPr>
                <w:rFonts w:ascii="Calibri" w:hAnsi="Calibri" w:cs="Calibri"/>
                <w:sz w:val="20"/>
                <w:szCs w:val="20"/>
                <w:lang w:val="en-GB" w:eastAsia="en-GB" w:bidi="en-GB"/>
              </w:rPr>
              <w:t>*Number of species</w:t>
            </w:r>
          </w:p>
          <w:p w14:paraId="0EDD320D" w14:textId="77777777" w:rsidR="00E8371A" w:rsidRPr="00257482" w:rsidRDefault="00E8371A" w:rsidP="00E8371A">
            <w:pPr>
              <w:rPr>
                <w:rFonts w:ascii="Calibri" w:hAnsi="Calibri" w:cs="Calibri"/>
                <w:sz w:val="20"/>
                <w:szCs w:val="20"/>
                <w:lang w:val="en-GB" w:eastAsia="en-GB" w:bidi="en-GB"/>
              </w:rPr>
            </w:pPr>
            <w:r w:rsidRPr="00257482">
              <w:rPr>
                <w:rFonts w:ascii="Calibri" w:hAnsi="Calibri" w:cs="Calibri"/>
                <w:sz w:val="20"/>
                <w:szCs w:val="20"/>
                <w:lang w:val="en-GB" w:eastAsia="en-GB" w:bidi="en-GB"/>
              </w:rPr>
              <w:t>This indicator is the most used in biodiversity monitoring.</w:t>
            </w:r>
          </w:p>
          <w:p w14:paraId="56D5DDAF" w14:textId="77777777" w:rsidR="00E8371A" w:rsidRPr="00257482" w:rsidRDefault="00E8371A" w:rsidP="00E8371A">
            <w:pPr>
              <w:rPr>
                <w:rFonts w:ascii="Calibri" w:hAnsi="Calibri" w:cs="Calibri"/>
                <w:sz w:val="20"/>
                <w:szCs w:val="20"/>
                <w:lang w:val="en-GB" w:eastAsia="en-GB" w:bidi="en-GB"/>
              </w:rPr>
            </w:pPr>
            <w:r w:rsidRPr="00257482">
              <w:rPr>
                <w:rFonts w:ascii="Calibri" w:hAnsi="Calibri" w:cs="Calibri"/>
                <w:sz w:val="20"/>
                <w:szCs w:val="20"/>
                <w:lang w:val="en-GB" w:eastAsia="en-GB" w:bidi="en-GB"/>
              </w:rPr>
              <w:t>Fish:</w:t>
            </w:r>
          </w:p>
          <w:p w14:paraId="65A66EEB" w14:textId="77777777" w:rsidR="00E8371A" w:rsidRPr="00257482" w:rsidRDefault="00E8371A" w:rsidP="00E8371A">
            <w:pPr>
              <w:rPr>
                <w:rFonts w:ascii="Calibri" w:hAnsi="Calibri" w:cs="Calibri"/>
                <w:sz w:val="20"/>
                <w:szCs w:val="20"/>
                <w:lang w:val="en-GB" w:eastAsia="en-GB" w:bidi="en-GB"/>
              </w:rPr>
            </w:pPr>
          </w:p>
          <w:p w14:paraId="3CFA203D" w14:textId="77777777" w:rsidR="00E8371A" w:rsidRPr="00257482" w:rsidRDefault="00E8371A" w:rsidP="00E8371A">
            <w:pPr>
              <w:rPr>
                <w:rFonts w:ascii="Calibri" w:hAnsi="Calibri" w:cs="Calibri"/>
                <w:sz w:val="20"/>
                <w:szCs w:val="20"/>
                <w:lang w:val="en-GB" w:eastAsia="en-GB" w:bidi="en-GB"/>
              </w:rPr>
            </w:pPr>
            <w:r w:rsidRPr="00257482">
              <w:rPr>
                <w:rFonts w:ascii="Calibri" w:hAnsi="Calibri" w:cs="Calibri"/>
                <w:sz w:val="20"/>
                <w:szCs w:val="20"/>
                <w:lang w:val="en-GB" w:eastAsia="en-GB" w:bidi="en-GB"/>
              </w:rPr>
              <w:t>Pelagic</w:t>
            </w:r>
          </w:p>
          <w:p w14:paraId="62B38918" w14:textId="77777777" w:rsidR="00E8371A" w:rsidRPr="00257482" w:rsidRDefault="00E8371A" w:rsidP="00E8371A">
            <w:pPr>
              <w:rPr>
                <w:rFonts w:ascii="Calibri" w:hAnsi="Calibri" w:cs="Calibri"/>
                <w:sz w:val="20"/>
                <w:szCs w:val="20"/>
                <w:lang w:val="en-GB" w:eastAsia="en-GB" w:bidi="en-GB"/>
              </w:rPr>
            </w:pPr>
          </w:p>
          <w:p w14:paraId="1C9F3BC2" w14:textId="77777777" w:rsidR="00E8371A" w:rsidRPr="00257482" w:rsidRDefault="00E8371A" w:rsidP="00E8371A">
            <w:pPr>
              <w:rPr>
                <w:rFonts w:ascii="Calibri" w:hAnsi="Calibri" w:cs="Calibri"/>
                <w:sz w:val="20"/>
                <w:szCs w:val="20"/>
                <w:lang w:val="en-GB" w:eastAsia="en-GB" w:bidi="en-GB"/>
              </w:rPr>
            </w:pPr>
            <w:r w:rsidRPr="00257482">
              <w:rPr>
                <w:rFonts w:ascii="Calibri" w:hAnsi="Calibri" w:cs="Calibri"/>
                <w:sz w:val="20"/>
                <w:szCs w:val="20"/>
                <w:lang w:val="en-GB" w:eastAsia="en-GB" w:bidi="en-GB"/>
              </w:rPr>
              <w:t>For each port and for each year, the number of species caught.</w:t>
            </w:r>
          </w:p>
          <w:p w14:paraId="23C43361" w14:textId="71F72C15" w:rsidR="00E8371A" w:rsidRPr="00257482" w:rsidRDefault="00E8371A" w:rsidP="00E8371A">
            <w:pPr>
              <w:rPr>
                <w:rFonts w:ascii="Calibri" w:hAnsi="Calibri" w:cs="Calibri"/>
                <w:color w:val="auto"/>
                <w:sz w:val="20"/>
                <w:szCs w:val="20"/>
                <w:lang w:val="en-GB" w:eastAsia="en-GB" w:bidi="en-GB"/>
              </w:rPr>
            </w:pPr>
            <w:r w:rsidRPr="00257482">
              <w:rPr>
                <w:rFonts w:ascii="Calibri" w:hAnsi="Calibri" w:cs="Calibri"/>
                <w:sz w:val="20"/>
                <w:szCs w:val="20"/>
                <w:lang w:val="en-GB" w:eastAsia="en-GB" w:bidi="en-GB"/>
              </w:rPr>
              <w:t xml:space="preserve"> Pages </w:t>
            </w:r>
            <w:r w:rsidRPr="00257482">
              <w:rPr>
                <w:rFonts w:ascii="Calibri" w:hAnsi="Calibri" w:cs="Calibri"/>
                <w:color w:val="auto"/>
                <w:sz w:val="20"/>
                <w:szCs w:val="20"/>
                <w:lang w:val="en-GB" w:eastAsia="en-GB" w:bidi="en-GB"/>
              </w:rPr>
              <w:t xml:space="preserve">98 - </w:t>
            </w:r>
            <w:r w:rsidR="004340F5" w:rsidRPr="00257482">
              <w:rPr>
                <w:rFonts w:ascii="Calibri" w:hAnsi="Calibri" w:cs="Calibri"/>
                <w:color w:val="auto"/>
                <w:sz w:val="20"/>
                <w:szCs w:val="20"/>
                <w:lang w:val="en-GB" w:eastAsia="en-GB" w:bidi="en-GB"/>
              </w:rPr>
              <w:t>100</w:t>
            </w:r>
          </w:p>
          <w:p w14:paraId="38F3E907" w14:textId="77777777" w:rsidR="00E8371A" w:rsidRPr="00257482" w:rsidRDefault="00E8371A" w:rsidP="00E8371A">
            <w:pPr>
              <w:rPr>
                <w:rFonts w:ascii="Calibri" w:hAnsi="Calibri" w:cs="Calibri"/>
                <w:sz w:val="20"/>
                <w:szCs w:val="20"/>
                <w:lang w:val="en-GB" w:eastAsia="en-GB" w:bidi="en-GB"/>
              </w:rPr>
            </w:pPr>
          </w:p>
          <w:p w14:paraId="0A5AA8F6" w14:textId="32631159" w:rsidR="00395056" w:rsidRPr="00257482" w:rsidRDefault="00755E93" w:rsidP="00BB32A6">
            <w:pPr>
              <w:pStyle w:val="Textbody"/>
              <w:spacing w:after="0"/>
              <w:rPr>
                <w:rFonts w:ascii="Calibri" w:hAnsi="Calibri" w:cs="Calibri"/>
                <w:lang w:val="en-GB" w:eastAsia="en-GB" w:bidi="en-GB"/>
              </w:rPr>
            </w:pPr>
            <w:r w:rsidRPr="00257482">
              <w:rPr>
                <w:rFonts w:ascii="Calibri" w:hAnsi="Calibri" w:cs="Calibri"/>
                <w:lang w:val="en-GB" w:eastAsia="en-GB" w:bidi="en-GB"/>
              </w:rPr>
              <w:t>Biodiversity data are coming from the catch because: surveys</w:t>
            </w:r>
            <w:r w:rsidR="00BB32A6" w:rsidRPr="00257482">
              <w:rPr>
                <w:rFonts w:ascii="Calibri" w:hAnsi="Calibri" w:cs="Calibri"/>
                <w:lang w:val="en-GB" w:eastAsia="en-GB" w:bidi="en-GB"/>
              </w:rPr>
              <w:t>’</w:t>
            </w:r>
            <w:r w:rsidRPr="00257482">
              <w:rPr>
                <w:rFonts w:ascii="Calibri" w:hAnsi="Calibri" w:cs="Calibri"/>
                <w:lang w:val="en-GB" w:eastAsia="en-GB" w:bidi="en-GB"/>
              </w:rPr>
              <w:t xml:space="preserve"> results are available (before 2014). </w:t>
            </w:r>
          </w:p>
          <w:p w14:paraId="5310A32F" w14:textId="77777777" w:rsidR="00395056" w:rsidRPr="00257482" w:rsidRDefault="00E072DD">
            <w:pPr>
              <w:pStyle w:val="Textbody"/>
              <w:spacing w:after="0"/>
              <w:rPr>
                <w:rFonts w:ascii="Calibri" w:hAnsi="Calibri" w:cs="Calibri"/>
                <w:lang w:val="en-GB" w:eastAsia="en-GB" w:bidi="en-GB"/>
              </w:rPr>
            </w:pPr>
            <w:r w:rsidRPr="00257482">
              <w:rPr>
                <w:rFonts w:ascii="Calibri" w:hAnsi="Calibri" w:cs="Calibri"/>
                <w:lang w:val="en-GB" w:eastAsia="en-GB" w:bidi="en-GB"/>
              </w:rPr>
              <w:t>Sporadic monitoring surveys, carried out for only few targeted species, were carried out every four years in certain areas, they collect information about the biomass and if the status of the exploitation (indicator: species abundance and measures of individuals of target species). They used models stock assessment, predicting if the populations are exploited or not.</w:t>
            </w:r>
          </w:p>
          <w:p w14:paraId="4051164B" w14:textId="7F4BBE4B" w:rsidR="00395056" w:rsidRPr="00257482" w:rsidRDefault="00E072DD">
            <w:pPr>
              <w:pStyle w:val="Textbody"/>
              <w:spacing w:after="0"/>
              <w:rPr>
                <w:rFonts w:ascii="Calibri" w:hAnsi="Calibri" w:cs="Calibri"/>
                <w:lang w:val="en-GB" w:eastAsia="en-GB" w:bidi="en-GB"/>
              </w:rPr>
            </w:pPr>
            <w:r w:rsidRPr="00257482">
              <w:rPr>
                <w:rFonts w:ascii="Calibri" w:hAnsi="Calibri" w:cs="Calibri"/>
                <w:lang w:val="en-GB" w:eastAsia="en-GB" w:bidi="en-GB"/>
              </w:rPr>
              <w:t>Now AFD financed a project, monitoring studies</w:t>
            </w:r>
            <w:r w:rsidR="00297AC6" w:rsidRPr="00257482">
              <w:rPr>
                <w:rFonts w:ascii="Calibri" w:hAnsi="Calibri" w:cs="Calibri"/>
                <w:lang w:val="en-GB" w:eastAsia="en-GB" w:bidi="en-GB"/>
              </w:rPr>
              <w:t xml:space="preserve"> at seaports</w:t>
            </w:r>
            <w:r w:rsidRPr="00257482">
              <w:rPr>
                <w:rFonts w:ascii="Calibri" w:hAnsi="Calibri" w:cs="Calibri"/>
                <w:lang w:val="en-GB" w:eastAsia="en-GB" w:bidi="en-GB"/>
              </w:rPr>
              <w:t xml:space="preserve"> for target species in all Tunisia, included the </w:t>
            </w:r>
            <w:proofErr w:type="spellStart"/>
            <w:r w:rsidRPr="00257482">
              <w:rPr>
                <w:rFonts w:ascii="Calibri" w:hAnsi="Calibri" w:cs="Calibri"/>
                <w:lang w:val="en-GB" w:eastAsia="en-GB" w:bidi="en-GB"/>
              </w:rPr>
              <w:t>Gabes</w:t>
            </w:r>
            <w:proofErr w:type="spellEnd"/>
            <w:r w:rsidRPr="00257482">
              <w:rPr>
                <w:rFonts w:ascii="Calibri" w:hAnsi="Calibri" w:cs="Calibri"/>
                <w:lang w:val="en-GB" w:eastAsia="en-GB" w:bidi="en-GB"/>
              </w:rPr>
              <w:t xml:space="preserve"> gulf</w:t>
            </w:r>
            <w:r w:rsidR="00C46B61" w:rsidRPr="00257482">
              <w:rPr>
                <w:rFonts w:ascii="Calibri" w:hAnsi="Calibri" w:cs="Calibri"/>
                <w:lang w:val="en-GB" w:eastAsia="en-GB" w:bidi="en-GB"/>
              </w:rPr>
              <w:t xml:space="preserve"> (biometric measures)</w:t>
            </w:r>
            <w:r w:rsidRPr="00257482">
              <w:rPr>
                <w:rFonts w:ascii="Calibri" w:hAnsi="Calibri" w:cs="Calibri"/>
                <w:lang w:val="en-GB" w:eastAsia="en-GB" w:bidi="en-GB"/>
              </w:rPr>
              <w:t xml:space="preserve"> First results expected for (…..).</w:t>
            </w:r>
          </w:p>
          <w:p w14:paraId="01D11B62" w14:textId="77777777" w:rsidR="00395056" w:rsidRPr="00257482" w:rsidRDefault="00395056">
            <w:pPr>
              <w:pStyle w:val="Textbody"/>
              <w:spacing w:after="0"/>
              <w:rPr>
                <w:rFonts w:ascii="Calibri" w:hAnsi="Calibri" w:cs="Calibri"/>
                <w:lang w:val="en-GB" w:eastAsia="en-GB" w:bidi="en-GB"/>
              </w:rPr>
            </w:pPr>
          </w:p>
          <w:p w14:paraId="4E1433CD" w14:textId="1D9D5694" w:rsidR="00395056" w:rsidRPr="00257482" w:rsidRDefault="00E072DD" w:rsidP="00BB32A6">
            <w:pPr>
              <w:pStyle w:val="Textbody"/>
              <w:spacing w:after="0"/>
              <w:rPr>
                <w:rFonts w:ascii="Calibri" w:hAnsi="Calibri" w:cs="Calibri"/>
                <w:lang w:val="en-GB" w:eastAsia="en-GB" w:bidi="en-GB"/>
              </w:rPr>
            </w:pPr>
            <w:r w:rsidRPr="00257482">
              <w:rPr>
                <w:rFonts w:ascii="Calibri" w:hAnsi="Calibri" w:cs="Calibri"/>
                <w:lang w:val="en-GB" w:eastAsia="en-GB" w:bidi="en-GB"/>
              </w:rPr>
              <w:t>Data about the population (estimate of the density or biomass) are not available.</w:t>
            </w:r>
          </w:p>
          <w:p w14:paraId="42C6D3E6" w14:textId="77777777" w:rsidR="00CC2CB3" w:rsidRPr="00257482" w:rsidRDefault="00E072DD">
            <w:pPr>
              <w:pStyle w:val="Textbody"/>
              <w:spacing w:after="0"/>
              <w:rPr>
                <w:rFonts w:ascii="Calibri" w:hAnsi="Calibri" w:cs="Calibri"/>
                <w:lang w:val="en-GB" w:eastAsia="en-GB" w:bidi="en-GB"/>
              </w:rPr>
            </w:pPr>
            <w:r w:rsidRPr="00257482">
              <w:rPr>
                <w:rFonts w:ascii="Calibri" w:hAnsi="Calibri" w:cs="Calibri"/>
                <w:lang w:val="en-GB" w:eastAsia="en-GB" w:bidi="en-GB"/>
              </w:rPr>
              <w:t xml:space="preserve">The relation between the total catch </w:t>
            </w:r>
            <w:r w:rsidRPr="00257482">
              <w:rPr>
                <w:rFonts w:ascii="Calibri" w:hAnsi="Calibri" w:cs="Calibri"/>
                <w:lang w:val="en-GB" w:eastAsia="en-GB" w:bidi="en-GB"/>
              </w:rPr>
              <w:lastRenderedPageBreak/>
              <w:t>from fishing activities and the richness should be investigated.</w:t>
            </w:r>
          </w:p>
          <w:p w14:paraId="257D14A4" w14:textId="77777777" w:rsidR="00CC2CB3" w:rsidRPr="00257482" w:rsidRDefault="00CC2CB3">
            <w:pPr>
              <w:pStyle w:val="Textbody"/>
              <w:spacing w:after="0"/>
              <w:rPr>
                <w:rFonts w:ascii="Calibri" w:hAnsi="Calibri" w:cs="Calibri"/>
                <w:lang w:val="en-GB" w:eastAsia="en-GB" w:bidi="en-GB"/>
              </w:rPr>
            </w:pPr>
          </w:p>
          <w:p w14:paraId="35E83D11" w14:textId="753886F8" w:rsidR="00395056" w:rsidRPr="00257482" w:rsidRDefault="00CC2CB3" w:rsidP="00807E49">
            <w:pPr>
              <w:pStyle w:val="Textbody"/>
              <w:spacing w:after="0"/>
              <w:rPr>
                <w:rFonts w:ascii="Calibri" w:hAnsi="Calibri" w:cs="Calibri"/>
                <w:lang w:val="en-GB" w:eastAsia="en-GB" w:bidi="en-GB"/>
              </w:rPr>
            </w:pPr>
            <w:r w:rsidRPr="00257482">
              <w:rPr>
                <w:rFonts w:ascii="Calibri" w:hAnsi="Calibri" w:cs="Calibri"/>
                <w:lang w:val="en-GB" w:eastAsia="en-GB" w:bidi="en-GB"/>
              </w:rPr>
              <w:t xml:space="preserve">In the ISP there is the data </w:t>
            </w:r>
            <w:r w:rsidR="00807E49" w:rsidRPr="00257482">
              <w:rPr>
                <w:rFonts w:ascii="Calibri" w:hAnsi="Calibri" w:cs="Calibri"/>
                <w:lang w:val="en-GB" w:eastAsia="en-GB" w:bidi="en-GB"/>
              </w:rPr>
              <w:t xml:space="preserve">along </w:t>
            </w:r>
            <w:r w:rsidRPr="00257482">
              <w:rPr>
                <w:rFonts w:ascii="Calibri" w:hAnsi="Calibri" w:cs="Calibri"/>
                <w:lang w:val="en-GB" w:eastAsia="en-GB" w:bidi="en-GB"/>
              </w:rPr>
              <w:t xml:space="preserve">the years  </w:t>
            </w:r>
            <w:r w:rsidR="00807E49" w:rsidRPr="00257482">
              <w:rPr>
                <w:rFonts w:ascii="Calibri" w:hAnsi="Calibri" w:cs="Calibri"/>
                <w:lang w:val="en-GB" w:eastAsia="en-GB" w:bidi="en-GB"/>
              </w:rPr>
              <w:t>showing the variability of specific richness.</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97B8307" w14:textId="33A32212" w:rsidR="00395056" w:rsidRPr="006A7B70" w:rsidRDefault="00E072DD">
            <w:pPr>
              <w:pStyle w:val="Textbody"/>
              <w:spacing w:after="0"/>
              <w:rPr>
                <w:rFonts w:asciiTheme="minorHAnsi" w:hAnsiTheme="minorHAnsi" w:cstheme="minorHAnsi"/>
                <w:color w:val="auto"/>
                <w:lang w:val="en-GB" w:eastAsia="en-GB" w:bidi="en-GB"/>
              </w:rPr>
            </w:pPr>
            <w:r w:rsidRPr="006A7B70">
              <w:rPr>
                <w:rFonts w:asciiTheme="minorHAnsi" w:hAnsiTheme="minorHAnsi" w:cstheme="minorHAnsi"/>
                <w:color w:val="auto"/>
                <w:lang w:val="en-GB" w:eastAsia="en-GB" w:bidi="en-GB"/>
              </w:rPr>
              <w:lastRenderedPageBreak/>
              <w:t>Integrate the AFD project results concerning fish recorded around the project target area - Kneiss islands - in the ISP.</w:t>
            </w:r>
            <w:r w:rsidR="00E06355">
              <w:rPr>
                <w:rFonts w:asciiTheme="minorHAnsi" w:hAnsiTheme="minorHAnsi" w:cstheme="minorHAnsi"/>
                <w:color w:val="auto"/>
                <w:lang w:val="en-GB" w:eastAsia="en-GB" w:bidi="en-GB"/>
              </w:rPr>
              <w:t xml:space="preserve"> </w:t>
            </w:r>
            <w:r w:rsidR="00E06355" w:rsidRPr="00E06355">
              <w:rPr>
                <w:rFonts w:asciiTheme="minorHAnsi" w:hAnsiTheme="minorHAnsi" w:cstheme="minorHAnsi"/>
                <w:color w:val="auto"/>
                <w:highlight w:val="yellow"/>
                <w:lang w:val="en-GB" w:eastAsia="en-GB" w:bidi="en-GB"/>
              </w:rPr>
              <w:t>(DEADLINE</w:t>
            </w:r>
            <w:r w:rsidR="00E06355" w:rsidRPr="00E06355">
              <w:rPr>
                <w:rFonts w:asciiTheme="minorHAnsi" w:hAnsiTheme="minorHAnsi" w:cstheme="minorHAnsi"/>
                <w:color w:val="auto"/>
                <w:lang w:val="en-GB" w:eastAsia="en-GB" w:bidi="en-GB"/>
              </w:rPr>
              <w:t xml:space="preserve"> </w:t>
            </w:r>
            <w:r w:rsidR="00FC1DF6" w:rsidRPr="00FC1DF6">
              <w:rPr>
                <w:rFonts w:asciiTheme="minorHAnsi" w:hAnsiTheme="minorHAnsi" w:cstheme="minorHAnsi"/>
                <w:i/>
                <w:iCs/>
                <w:color w:val="auto"/>
                <w:lang w:val="en-GB" w:eastAsia="en-GB" w:bidi="en-GB"/>
              </w:rPr>
              <w:t>IS IN CASE</w:t>
            </w:r>
            <w:r w:rsidR="00FC1DF6">
              <w:rPr>
                <w:rFonts w:asciiTheme="minorHAnsi" w:hAnsiTheme="minorHAnsi" w:cstheme="minorHAnsi"/>
                <w:color w:val="auto"/>
                <w:lang w:val="en-GB" w:eastAsia="en-GB" w:bidi="en-GB"/>
              </w:rPr>
              <w:t>)</w:t>
            </w:r>
            <w:r w:rsidR="003E37E8">
              <w:rPr>
                <w:rFonts w:asciiTheme="minorHAnsi" w:hAnsiTheme="minorHAnsi" w:cstheme="minorHAnsi"/>
                <w:color w:val="auto"/>
                <w:lang w:val="en-GB" w:eastAsia="en-GB" w:bidi="en-GB"/>
              </w:rPr>
              <w:t>. Comparison of data</w:t>
            </w:r>
            <w:r w:rsidR="006C6407">
              <w:rPr>
                <w:rFonts w:asciiTheme="minorHAnsi" w:hAnsiTheme="minorHAnsi" w:cstheme="minorHAnsi"/>
                <w:color w:val="auto"/>
                <w:lang w:val="en-GB" w:eastAsia="en-GB" w:bidi="en-GB"/>
              </w:rPr>
              <w:t xml:space="preserve"> (7 priority species)</w:t>
            </w:r>
            <w:r w:rsidR="003E37E8">
              <w:rPr>
                <w:rFonts w:asciiTheme="minorHAnsi" w:hAnsiTheme="minorHAnsi" w:cstheme="minorHAnsi"/>
                <w:color w:val="auto"/>
                <w:lang w:val="en-GB" w:eastAsia="en-GB" w:bidi="en-GB"/>
              </w:rPr>
              <w:t xml:space="preserve"> collected from two different institutions</w:t>
            </w:r>
            <w:r w:rsidR="00396680">
              <w:rPr>
                <w:rFonts w:asciiTheme="minorHAnsi" w:hAnsiTheme="minorHAnsi" w:cstheme="minorHAnsi"/>
                <w:color w:val="auto"/>
                <w:lang w:val="en-GB" w:eastAsia="en-GB" w:bidi="en-GB"/>
              </w:rPr>
              <w:t xml:space="preserve"> (DGPA and AFD)</w:t>
            </w:r>
            <w:r w:rsidR="003E37E8">
              <w:rPr>
                <w:rFonts w:asciiTheme="minorHAnsi" w:hAnsiTheme="minorHAnsi" w:cstheme="minorHAnsi"/>
                <w:color w:val="auto"/>
                <w:lang w:val="en-GB" w:eastAsia="en-GB" w:bidi="en-GB"/>
              </w:rPr>
              <w:t>.</w:t>
            </w:r>
          </w:p>
          <w:p w14:paraId="025E72D2" w14:textId="77777777" w:rsidR="00395056" w:rsidRPr="006A7B70" w:rsidRDefault="00395056">
            <w:pPr>
              <w:pStyle w:val="Textbody"/>
              <w:spacing w:after="0"/>
              <w:rPr>
                <w:rFonts w:asciiTheme="minorHAnsi" w:hAnsiTheme="minorHAnsi" w:cstheme="minorHAnsi"/>
                <w:color w:val="auto"/>
                <w:lang w:val="en-GB" w:eastAsia="en-GB" w:bidi="en-GB"/>
              </w:rPr>
            </w:pPr>
          </w:p>
          <w:p w14:paraId="54AE739F" w14:textId="77777777" w:rsidR="00297AC6" w:rsidRPr="006A7B70" w:rsidRDefault="00E072DD">
            <w:pPr>
              <w:pStyle w:val="Textbody"/>
              <w:spacing w:after="0"/>
              <w:rPr>
                <w:rFonts w:asciiTheme="minorHAnsi" w:hAnsiTheme="minorHAnsi" w:cstheme="minorHAnsi"/>
                <w:color w:val="auto"/>
                <w:lang w:val="en-GB" w:eastAsia="en-GB" w:bidi="en-GB"/>
              </w:rPr>
            </w:pPr>
            <w:r w:rsidRPr="006A7B70">
              <w:rPr>
                <w:rFonts w:asciiTheme="minorHAnsi" w:hAnsiTheme="minorHAnsi" w:cstheme="minorHAnsi"/>
                <w:color w:val="auto"/>
                <w:lang w:val="en-GB" w:eastAsia="en-GB" w:bidi="en-GB"/>
              </w:rPr>
              <w:t>Monitoring artisanal fisheries around Kneiss islands because the actual lack of information. This is important in the area.</w:t>
            </w:r>
          </w:p>
          <w:p w14:paraId="4A1EED43" w14:textId="77777777" w:rsidR="00297AC6" w:rsidRPr="006A7B70" w:rsidRDefault="00297AC6">
            <w:pPr>
              <w:pStyle w:val="Textbody"/>
              <w:spacing w:after="0"/>
              <w:rPr>
                <w:rFonts w:asciiTheme="minorHAnsi" w:hAnsiTheme="minorHAnsi" w:cstheme="minorHAnsi"/>
                <w:color w:val="auto"/>
                <w:lang w:val="en-GB" w:eastAsia="en-GB" w:bidi="en-GB"/>
              </w:rPr>
            </w:pPr>
          </w:p>
          <w:p w14:paraId="7C679C81" w14:textId="44CB233C" w:rsidR="00395056" w:rsidRPr="006A7B70" w:rsidRDefault="00297AC6">
            <w:pPr>
              <w:pStyle w:val="Textbody"/>
              <w:spacing w:after="0"/>
              <w:rPr>
                <w:rFonts w:asciiTheme="minorHAnsi" w:hAnsiTheme="minorHAnsi" w:cstheme="minorHAnsi"/>
                <w:color w:val="auto"/>
                <w:lang w:val="en-GB"/>
              </w:rPr>
            </w:pPr>
            <w:r w:rsidRPr="006A7B70">
              <w:rPr>
                <w:rFonts w:asciiTheme="minorHAnsi" w:hAnsiTheme="minorHAnsi" w:cstheme="minorHAnsi"/>
                <w:color w:val="auto"/>
                <w:lang w:val="en-GB" w:eastAsia="en-GB" w:bidi="en-GB"/>
              </w:rPr>
              <w:t>Review of all the lists of species, to avoid the confusion or misunderstanding. Suggested collaboration between Institutions. Example: Sardine/</w:t>
            </w:r>
            <w:proofErr w:type="spellStart"/>
            <w:r w:rsidRPr="006A7B70">
              <w:rPr>
                <w:rFonts w:asciiTheme="minorHAnsi" w:hAnsiTheme="minorHAnsi" w:cstheme="minorHAnsi"/>
                <w:color w:val="auto"/>
                <w:lang w:val="en-GB" w:eastAsia="en-GB" w:bidi="en-GB"/>
              </w:rPr>
              <w:t>Sardinelle</w:t>
            </w:r>
            <w:proofErr w:type="spellEnd"/>
            <w:r w:rsidRPr="006A7B70">
              <w:rPr>
                <w:rFonts w:asciiTheme="minorHAnsi" w:hAnsiTheme="minorHAnsi" w:cstheme="minorHAnsi"/>
                <w:color w:val="auto"/>
                <w:lang w:val="en-GB" w:eastAsia="en-GB" w:bidi="en-GB"/>
              </w:rPr>
              <w:t xml:space="preserve">. Training to the </w:t>
            </w:r>
            <w:r w:rsidRPr="006A7B70">
              <w:rPr>
                <w:rFonts w:asciiTheme="minorHAnsi" w:hAnsiTheme="minorHAnsi" w:cstheme="minorHAnsi"/>
                <w:i/>
                <w:iCs/>
                <w:color w:val="auto"/>
                <w:lang w:val="en-GB" w:eastAsia="en-GB" w:bidi="en-GB"/>
              </w:rPr>
              <w:t>commissioner</w:t>
            </w:r>
            <w:r w:rsidR="000D7700" w:rsidRPr="006A7B70">
              <w:rPr>
                <w:rFonts w:asciiTheme="minorHAnsi" w:hAnsiTheme="minorHAnsi" w:cstheme="minorHAnsi"/>
                <w:i/>
                <w:iCs/>
                <w:color w:val="auto"/>
                <w:lang w:val="en-GB" w:eastAsia="en-GB" w:bidi="en-GB"/>
              </w:rPr>
              <w:t>s</w:t>
            </w:r>
            <w:r w:rsidRPr="006A7B70">
              <w:rPr>
                <w:rFonts w:asciiTheme="minorHAnsi" w:hAnsiTheme="minorHAnsi" w:cstheme="minorHAnsi"/>
                <w:color w:val="auto"/>
                <w:lang w:val="en-GB" w:eastAsia="en-GB" w:bidi="en-GB"/>
              </w:rPr>
              <w:t xml:space="preserve"> (professional that verify fish caught). </w:t>
            </w:r>
            <w:r w:rsidR="002E33F2" w:rsidRPr="00C765B3">
              <w:rPr>
                <w:rFonts w:asciiTheme="minorHAnsi" w:hAnsiTheme="minorHAnsi" w:cstheme="minorHAnsi"/>
                <w:b/>
                <w:bCs/>
                <w:color w:val="auto"/>
                <w:lang w:val="en-GB" w:eastAsia="en-GB" w:bidi="en-GB"/>
              </w:rPr>
              <w:t>PRIORITY ACTION</w:t>
            </w:r>
            <w:r w:rsidR="002E33F2" w:rsidRPr="006A7B70">
              <w:rPr>
                <w:rFonts w:asciiTheme="minorHAnsi" w:hAnsiTheme="minorHAnsi" w:cstheme="minorHAnsi"/>
                <w:color w:val="auto"/>
                <w:lang w:val="en-GB" w:eastAsia="en-GB" w:bidi="en-GB"/>
              </w:rPr>
              <w:t>.</w:t>
            </w:r>
          </w:p>
        </w:tc>
      </w:tr>
      <w:tr w:rsidR="00395056" w:rsidRPr="006D56C5" w14:paraId="30E89DD1" w14:textId="77777777" w:rsidTr="008D7FDC">
        <w:trPr>
          <w:trHeight w:val="1619"/>
        </w:trPr>
        <w:tc>
          <w:tcPr>
            <w:tcW w:w="403" w:type="dxa"/>
            <w:tcBorders>
              <w:top w:val="single" w:sz="4" w:space="0" w:color="000000"/>
              <w:left w:val="single" w:sz="4" w:space="0" w:color="000000"/>
              <w:bottom w:val="single" w:sz="4" w:space="0" w:color="000000"/>
              <w:right w:val="single" w:sz="4" w:space="0" w:color="000000"/>
            </w:tcBorders>
          </w:tcPr>
          <w:p w14:paraId="52B82900"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eastAsia="en-GB" w:bidi="en-GB"/>
              </w:rPr>
              <w:t>10</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E09D2D7" w14:textId="77777777" w:rsidR="00395056" w:rsidRDefault="00395056">
            <w:pPr>
              <w:pStyle w:val="Textbody"/>
              <w:spacing w:after="0"/>
              <w:rPr>
                <w:rFonts w:ascii="Calibri" w:hAnsi="Calibri" w:cs="Calibri"/>
                <w:i/>
                <w:iCs/>
                <w:color w:val="00B050"/>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9EA8D3F"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6398F91" w14:textId="77777777" w:rsidR="00395056" w:rsidRDefault="00E072DD">
            <w:pPr>
              <w:pStyle w:val="Textbody"/>
              <w:spacing w:after="0"/>
              <w:rPr>
                <w:rFonts w:ascii="Calibri" w:hAnsi="Calibri" w:cs="Calibri"/>
                <w:i/>
                <w:iCs/>
                <w:color w:val="auto"/>
                <w:lang w:val="en-GB"/>
              </w:rPr>
            </w:pPr>
            <w:r>
              <w:rPr>
                <w:rFonts w:ascii="Calibri" w:hAnsi="Calibri" w:cs="Calibri"/>
                <w:i/>
                <w:iCs/>
                <w:color w:val="auto"/>
                <w:lang w:val="en-GB" w:eastAsia="en-GB" w:bidi="en-GB"/>
              </w:rPr>
              <w:t>Benthic</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94573CF" w14:textId="77777777" w:rsidR="00395056" w:rsidRPr="007108E2" w:rsidRDefault="00E072DD">
            <w:pPr>
              <w:pStyle w:val="Textbody"/>
              <w:spacing w:after="0"/>
              <w:rPr>
                <w:rFonts w:asciiTheme="minorHAnsi" w:hAnsiTheme="minorHAnsi" w:cstheme="minorHAnsi"/>
                <w:lang w:val="en-GB" w:eastAsia="en-GB" w:bidi="en-GB"/>
              </w:rPr>
            </w:pPr>
            <w:r w:rsidRPr="007108E2">
              <w:rPr>
                <w:rFonts w:asciiTheme="minorHAnsi" w:hAnsiTheme="minorHAnsi" w:cstheme="minorHAnsi"/>
                <w:lang w:val="en-GB" w:eastAsia="en-GB" w:bidi="en-GB"/>
              </w:rPr>
              <w:t>The indicator is "catch specific richness", the number of species caught per year.</w:t>
            </w:r>
          </w:p>
          <w:p w14:paraId="26FD2897" w14:textId="1E4251A6" w:rsidR="003C17BD" w:rsidRPr="005B0DAE" w:rsidRDefault="003C17BD" w:rsidP="003C17BD">
            <w:pPr>
              <w:rPr>
                <w:rFonts w:asciiTheme="minorHAnsi" w:hAnsiTheme="minorHAnsi" w:cstheme="minorHAnsi"/>
                <w:sz w:val="20"/>
                <w:szCs w:val="20"/>
                <w:lang w:val="en-GB" w:bidi="en-GB"/>
              </w:rPr>
            </w:pPr>
            <w:r w:rsidRPr="005B0DAE">
              <w:rPr>
                <w:rFonts w:asciiTheme="minorHAnsi" w:hAnsiTheme="minorHAnsi" w:cstheme="minorHAnsi"/>
                <w:sz w:val="20"/>
                <w:szCs w:val="20"/>
                <w:lang w:val="en-GB" w:eastAsia="en-GB" w:bidi="en-GB"/>
              </w:rPr>
              <w:t xml:space="preserve">In </w:t>
            </w:r>
            <w:r w:rsidR="00BA4548">
              <w:rPr>
                <w:rFonts w:asciiTheme="minorHAnsi" w:hAnsiTheme="minorHAnsi" w:cstheme="minorHAnsi"/>
                <w:sz w:val="20"/>
                <w:szCs w:val="20"/>
                <w:lang w:val="en-GB" w:eastAsia="en-GB" w:bidi="en-GB"/>
              </w:rPr>
              <w:t>Fisheries’ Data Report</w:t>
            </w:r>
            <w:r w:rsidRPr="005B0DAE">
              <w:rPr>
                <w:rFonts w:asciiTheme="minorHAnsi" w:hAnsiTheme="minorHAnsi" w:cstheme="minorHAnsi"/>
                <w:sz w:val="20"/>
                <w:szCs w:val="20"/>
                <w:lang w:val="en-GB" w:eastAsia="en-GB" w:bidi="en-GB"/>
              </w:rPr>
              <w:t>:</w:t>
            </w:r>
          </w:p>
          <w:p w14:paraId="590AE7A5" w14:textId="77777777" w:rsidR="003C17BD" w:rsidRPr="005B0DAE" w:rsidRDefault="003C17BD" w:rsidP="003C17BD">
            <w:pPr>
              <w:rPr>
                <w:rFonts w:asciiTheme="minorHAnsi" w:hAnsiTheme="minorHAnsi" w:cstheme="minorHAnsi"/>
                <w:sz w:val="20"/>
                <w:szCs w:val="20"/>
                <w:lang w:val="en-GB" w:bidi="en-GB"/>
              </w:rPr>
            </w:pPr>
          </w:p>
          <w:p w14:paraId="12658707" w14:textId="77777777" w:rsidR="003C17BD" w:rsidRPr="005B0DAE" w:rsidRDefault="003C17BD" w:rsidP="003C17BD">
            <w:pPr>
              <w:rPr>
                <w:rFonts w:asciiTheme="minorHAnsi" w:hAnsiTheme="minorHAnsi" w:cstheme="minorHAnsi"/>
                <w:sz w:val="20"/>
                <w:szCs w:val="20"/>
                <w:lang w:val="en-GB" w:eastAsia="en-US"/>
              </w:rPr>
            </w:pPr>
            <w:r w:rsidRPr="005B0DAE">
              <w:rPr>
                <w:rFonts w:asciiTheme="minorHAnsi" w:hAnsiTheme="minorHAnsi" w:cstheme="minorHAnsi"/>
                <w:sz w:val="20"/>
                <w:szCs w:val="20"/>
                <w:lang w:val="en-GB" w:eastAsia="en-US"/>
              </w:rPr>
              <w:t>*Number of species</w:t>
            </w:r>
          </w:p>
          <w:p w14:paraId="5BF9C21A" w14:textId="77777777" w:rsidR="003C17BD" w:rsidRPr="005B0DAE" w:rsidRDefault="003C17BD" w:rsidP="003C17BD">
            <w:pPr>
              <w:rPr>
                <w:rFonts w:asciiTheme="minorHAnsi" w:hAnsiTheme="minorHAnsi" w:cstheme="minorHAnsi"/>
                <w:sz w:val="20"/>
                <w:szCs w:val="20"/>
                <w:lang w:val="en-GB" w:eastAsia="en-US"/>
              </w:rPr>
            </w:pPr>
            <w:r w:rsidRPr="005B0DAE">
              <w:rPr>
                <w:rFonts w:asciiTheme="minorHAnsi" w:hAnsiTheme="minorHAnsi" w:cstheme="minorHAnsi"/>
                <w:sz w:val="20"/>
                <w:szCs w:val="20"/>
                <w:lang w:val="en-GB" w:eastAsia="en-US"/>
              </w:rPr>
              <w:t>This indicator is the most used in biodiversity monitoring.</w:t>
            </w:r>
          </w:p>
          <w:p w14:paraId="17983FE1" w14:textId="77777777" w:rsidR="003C17BD" w:rsidRPr="005B0DAE" w:rsidRDefault="003C17BD" w:rsidP="003C17BD">
            <w:pPr>
              <w:rPr>
                <w:rFonts w:asciiTheme="minorHAnsi" w:hAnsiTheme="minorHAnsi" w:cstheme="minorHAnsi"/>
                <w:sz w:val="20"/>
                <w:szCs w:val="20"/>
                <w:lang w:val="en-GB" w:bidi="en-GB"/>
              </w:rPr>
            </w:pPr>
            <w:r w:rsidRPr="005B0DAE">
              <w:rPr>
                <w:rFonts w:asciiTheme="minorHAnsi" w:hAnsiTheme="minorHAnsi" w:cstheme="minorHAnsi"/>
                <w:sz w:val="20"/>
                <w:szCs w:val="20"/>
                <w:lang w:val="en-GB" w:eastAsia="en-US"/>
              </w:rPr>
              <w:t>Fish</w:t>
            </w:r>
            <w:r w:rsidRPr="005B0DAE">
              <w:rPr>
                <w:rFonts w:asciiTheme="minorHAnsi" w:hAnsiTheme="minorHAnsi" w:cstheme="minorHAnsi"/>
                <w:sz w:val="20"/>
                <w:szCs w:val="20"/>
                <w:lang w:val="en-GB" w:eastAsia="en-GB" w:bidi="en-GB"/>
              </w:rPr>
              <w:t>:</w:t>
            </w:r>
          </w:p>
          <w:p w14:paraId="664DDDD6" w14:textId="77777777" w:rsidR="003C17BD" w:rsidRPr="005B0DAE" w:rsidRDefault="003C17BD" w:rsidP="003C17BD">
            <w:pPr>
              <w:rPr>
                <w:rFonts w:asciiTheme="minorHAnsi" w:hAnsiTheme="minorHAnsi" w:cstheme="minorHAnsi"/>
                <w:sz w:val="20"/>
                <w:szCs w:val="20"/>
                <w:lang w:val="en-GB" w:bidi="en-GB"/>
              </w:rPr>
            </w:pPr>
          </w:p>
          <w:p w14:paraId="54444284" w14:textId="77777777" w:rsidR="003C17BD" w:rsidRPr="005B0DAE" w:rsidRDefault="003C17BD" w:rsidP="003C17BD">
            <w:pPr>
              <w:rPr>
                <w:rFonts w:asciiTheme="minorHAnsi" w:hAnsiTheme="minorHAnsi" w:cstheme="minorHAnsi"/>
                <w:sz w:val="20"/>
                <w:szCs w:val="20"/>
                <w:lang w:val="en-GB" w:eastAsia="en-US"/>
              </w:rPr>
            </w:pPr>
            <w:r w:rsidRPr="005B0DAE">
              <w:rPr>
                <w:rFonts w:asciiTheme="minorHAnsi" w:hAnsiTheme="minorHAnsi" w:cstheme="minorHAnsi"/>
                <w:sz w:val="20"/>
                <w:szCs w:val="20"/>
                <w:lang w:val="en-GB" w:eastAsia="en-US"/>
              </w:rPr>
              <w:t>Benthic</w:t>
            </w:r>
          </w:p>
          <w:p w14:paraId="59B8B1BF" w14:textId="2CFF5EC2" w:rsidR="003C17BD" w:rsidRPr="007108E2" w:rsidRDefault="003C17BD" w:rsidP="003C17BD">
            <w:pPr>
              <w:rPr>
                <w:rFonts w:asciiTheme="minorHAnsi" w:hAnsiTheme="minorHAnsi" w:cstheme="minorHAnsi"/>
                <w:sz w:val="20"/>
                <w:szCs w:val="20"/>
                <w:lang w:val="en-GB" w:bidi="en-GB"/>
              </w:rPr>
            </w:pPr>
            <w:r w:rsidRPr="005B0DAE">
              <w:rPr>
                <w:rFonts w:asciiTheme="minorHAnsi" w:hAnsiTheme="minorHAnsi" w:cstheme="minorHAnsi"/>
                <w:sz w:val="20"/>
                <w:szCs w:val="20"/>
                <w:lang w:val="en-GB" w:eastAsia="en-GB" w:bidi="en-GB"/>
              </w:rPr>
              <w:t xml:space="preserve">Pages </w:t>
            </w:r>
            <w:r w:rsidR="004340F5">
              <w:rPr>
                <w:rFonts w:asciiTheme="minorHAnsi" w:hAnsiTheme="minorHAnsi" w:cstheme="minorHAnsi"/>
                <w:color w:val="FF0000"/>
                <w:sz w:val="20"/>
                <w:szCs w:val="20"/>
                <w:lang w:val="en-GB" w:eastAsia="en-GB" w:bidi="en-GB"/>
              </w:rPr>
              <w:t>–</w:t>
            </w:r>
            <w:r w:rsidR="004340F5" w:rsidRPr="00257482">
              <w:rPr>
                <w:rFonts w:asciiTheme="minorHAnsi" w:hAnsiTheme="minorHAnsi" w:cstheme="minorHAnsi"/>
                <w:sz w:val="20"/>
                <w:szCs w:val="20"/>
                <w:lang w:val="en-GB" w:bidi="en-GB"/>
              </w:rPr>
              <w:t>100-101</w:t>
            </w:r>
          </w:p>
          <w:p w14:paraId="3A6DF282" w14:textId="77777777" w:rsidR="003C17BD" w:rsidRPr="007108E2" w:rsidRDefault="003C17BD">
            <w:pPr>
              <w:pStyle w:val="Textbody"/>
              <w:spacing w:after="0"/>
              <w:rPr>
                <w:rFonts w:asciiTheme="minorHAnsi" w:hAnsiTheme="minorHAnsi" w:cstheme="minorHAnsi"/>
                <w:lang w:val="en-GB" w:eastAsia="en-GB" w:bidi="en-GB"/>
              </w:rPr>
            </w:pPr>
          </w:p>
          <w:p w14:paraId="3878A6A3" w14:textId="733584CF" w:rsidR="00395056" w:rsidRPr="00257482" w:rsidRDefault="00E072DD" w:rsidP="00257482">
            <w:pPr>
              <w:rPr>
                <w:rFonts w:asciiTheme="minorHAnsi" w:hAnsiTheme="minorHAnsi" w:cstheme="minorHAnsi"/>
                <w:lang w:val="en-GB" w:eastAsia="en-US"/>
              </w:rPr>
            </w:pPr>
            <w:r w:rsidRPr="00257482">
              <w:rPr>
                <w:rFonts w:asciiTheme="minorHAnsi" w:hAnsiTheme="minorHAnsi" w:cstheme="minorHAnsi"/>
                <w:sz w:val="20"/>
                <w:szCs w:val="20"/>
                <w:lang w:val="en-GB" w:eastAsia="en-US"/>
              </w:rPr>
              <w:t>Data about the population (estimate of the density or biomass) are available</w:t>
            </w:r>
            <w:r w:rsidR="006D56C5">
              <w:rPr>
                <w:rFonts w:asciiTheme="minorHAnsi" w:hAnsiTheme="minorHAnsi" w:cstheme="minorHAnsi"/>
                <w:sz w:val="20"/>
                <w:szCs w:val="20"/>
                <w:lang w:val="en-GB" w:eastAsia="en-US"/>
              </w:rPr>
              <w:t xml:space="preserve"> in ISP.</w:t>
            </w:r>
          </w:p>
          <w:p w14:paraId="44CD9BDA" w14:textId="77777777" w:rsidR="00395056" w:rsidRDefault="00395056">
            <w:pPr>
              <w:pStyle w:val="Textbody"/>
              <w:spacing w:after="0"/>
              <w:rPr>
                <w:rFonts w:ascii="Calibri" w:hAnsi="Calibri" w:cs="Calibri"/>
                <w:lang w:val="en-GB" w:eastAsia="en-GB" w:bidi="en-GB"/>
              </w:rPr>
            </w:pP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EE0CB6C" w14:textId="77777777" w:rsidR="00395056" w:rsidRDefault="00395056">
            <w:pPr>
              <w:pStyle w:val="Textbody"/>
              <w:spacing w:after="0"/>
              <w:rPr>
                <w:rFonts w:ascii="Calibri" w:hAnsi="Calibri" w:cs="Calibri"/>
                <w:color w:val="auto"/>
                <w:lang w:val="en-GB"/>
              </w:rPr>
            </w:pPr>
          </w:p>
        </w:tc>
      </w:tr>
      <w:tr w:rsidR="00395056" w:rsidRPr="00FD4A53" w14:paraId="5B6B9F3E" w14:textId="77777777" w:rsidTr="00DC7138">
        <w:trPr>
          <w:trHeight w:val="1632"/>
        </w:trPr>
        <w:tc>
          <w:tcPr>
            <w:tcW w:w="403" w:type="dxa"/>
            <w:tcBorders>
              <w:top w:val="single" w:sz="4" w:space="0" w:color="000000"/>
              <w:left w:val="single" w:sz="4" w:space="0" w:color="000000"/>
              <w:bottom w:val="single" w:sz="4" w:space="0" w:color="000000"/>
              <w:right w:val="single" w:sz="4" w:space="0" w:color="000000"/>
            </w:tcBorders>
          </w:tcPr>
          <w:p w14:paraId="66FB1B83"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11</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A5B6075" w14:textId="77777777" w:rsidR="00395056" w:rsidRDefault="00395056">
            <w:pPr>
              <w:pStyle w:val="Textbody"/>
              <w:spacing w:after="0"/>
              <w:rPr>
                <w:rFonts w:ascii="Calibri" w:hAnsi="Calibri" w:cs="Calibri"/>
                <w:i/>
                <w:iCs/>
                <w:color w:val="00B050"/>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E90499D"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064CF18"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[Crustacea (Id=149)]</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669BB5C" w14:textId="77777777"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Crustacea has a double relation with the Coastal fishing, which exploits the resources but, at the same time, is also affected by the presence of the invasive blue crabs.</w:t>
            </w:r>
          </w:p>
          <w:p w14:paraId="0145AB24" w14:textId="77777777"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To highlight the impact of this alien species, the component Crustacea has two subcomponents (native and invasive), described better in the Rows N. 12 and13.</w:t>
            </w:r>
          </w:p>
          <w:p w14:paraId="68C33B13" w14:textId="77777777"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The indicator linked with Crustacea is "specific richness".</w:t>
            </w:r>
          </w:p>
          <w:p w14:paraId="4828932A" w14:textId="366CFD32" w:rsidR="003C17BD" w:rsidRPr="007F383C" w:rsidRDefault="003C17BD">
            <w:pPr>
              <w:pStyle w:val="Textbody"/>
              <w:spacing w:after="0"/>
              <w:rPr>
                <w:rFonts w:asciiTheme="minorHAnsi" w:hAnsiTheme="minorHAnsi" w:cstheme="minorHAnsi"/>
                <w:lang w:val="en-GB" w:eastAsia="en-GB" w:bidi="en-GB"/>
              </w:rPr>
            </w:pPr>
            <w:r w:rsidRPr="007F383C">
              <w:rPr>
                <w:rFonts w:asciiTheme="minorHAnsi" w:hAnsiTheme="minorHAnsi" w:cstheme="minorHAnsi"/>
                <w:lang w:val="en-GB" w:eastAsia="en-GB" w:bidi="en-GB"/>
              </w:rPr>
              <w:t xml:space="preserve">In </w:t>
            </w:r>
            <w:r w:rsidR="00BA4548">
              <w:rPr>
                <w:rFonts w:asciiTheme="minorHAnsi" w:hAnsiTheme="minorHAnsi" w:cstheme="minorHAnsi"/>
                <w:lang w:val="en-GB" w:eastAsia="en-GB" w:bidi="en-GB"/>
              </w:rPr>
              <w:t>Fisheries’ Data Report</w:t>
            </w:r>
            <w:r w:rsidRPr="007F383C">
              <w:rPr>
                <w:rFonts w:asciiTheme="minorHAnsi" w:hAnsiTheme="minorHAnsi" w:cstheme="minorHAnsi"/>
                <w:lang w:val="en-GB" w:eastAsia="en-GB" w:bidi="en-GB"/>
              </w:rPr>
              <w:t>:</w:t>
            </w:r>
          </w:p>
          <w:p w14:paraId="61740005" w14:textId="77777777" w:rsidR="003C17BD" w:rsidRPr="007F383C" w:rsidRDefault="003C17BD" w:rsidP="003C17BD">
            <w:pPr>
              <w:rPr>
                <w:rFonts w:asciiTheme="minorHAnsi" w:hAnsiTheme="minorHAnsi" w:cstheme="minorHAnsi"/>
                <w:sz w:val="20"/>
                <w:szCs w:val="20"/>
                <w:lang w:val="en-GB" w:eastAsia="en-US"/>
              </w:rPr>
            </w:pPr>
          </w:p>
          <w:p w14:paraId="1CFA4708" w14:textId="77777777" w:rsidR="003C17BD" w:rsidRPr="007F383C" w:rsidRDefault="003C17BD" w:rsidP="003C17BD">
            <w:pPr>
              <w:rPr>
                <w:rFonts w:asciiTheme="minorHAnsi" w:hAnsiTheme="minorHAnsi" w:cstheme="minorHAnsi"/>
                <w:sz w:val="20"/>
                <w:szCs w:val="20"/>
                <w:highlight w:val="green"/>
                <w:lang w:val="en-GB" w:bidi="en-GB"/>
              </w:rPr>
            </w:pPr>
          </w:p>
          <w:p w14:paraId="4883C311" w14:textId="77777777" w:rsidR="003C17BD" w:rsidRPr="00DC7138" w:rsidRDefault="003C17BD" w:rsidP="003C17BD">
            <w:pPr>
              <w:rPr>
                <w:rFonts w:asciiTheme="minorHAnsi" w:hAnsiTheme="minorHAnsi" w:cstheme="minorHAnsi"/>
                <w:sz w:val="20"/>
                <w:szCs w:val="20"/>
                <w:lang w:val="en-GB" w:eastAsia="en-US"/>
              </w:rPr>
            </w:pPr>
            <w:r w:rsidRPr="00DC7138">
              <w:rPr>
                <w:rFonts w:asciiTheme="minorHAnsi" w:hAnsiTheme="minorHAnsi" w:cstheme="minorHAnsi"/>
                <w:sz w:val="20"/>
                <w:szCs w:val="20"/>
                <w:lang w:val="en-GB" w:eastAsia="en-US"/>
              </w:rPr>
              <w:t>*Number of species</w:t>
            </w:r>
          </w:p>
          <w:p w14:paraId="01DF2FC2" w14:textId="77777777" w:rsidR="003C17BD" w:rsidRPr="00DC7138" w:rsidRDefault="003C17BD" w:rsidP="003C17BD">
            <w:pPr>
              <w:rPr>
                <w:rFonts w:asciiTheme="minorHAnsi" w:hAnsiTheme="minorHAnsi" w:cstheme="minorHAnsi"/>
                <w:sz w:val="20"/>
                <w:szCs w:val="20"/>
                <w:lang w:val="en-GB" w:eastAsia="en-US"/>
              </w:rPr>
            </w:pPr>
            <w:r w:rsidRPr="00DC7138">
              <w:rPr>
                <w:rFonts w:asciiTheme="minorHAnsi" w:hAnsiTheme="minorHAnsi" w:cstheme="minorHAnsi"/>
                <w:sz w:val="20"/>
                <w:szCs w:val="20"/>
                <w:lang w:val="en-GB" w:eastAsia="en-US"/>
              </w:rPr>
              <w:t>This indicator is the most used in biodiversity monitoring.</w:t>
            </w:r>
          </w:p>
          <w:p w14:paraId="7AA7E5B4" w14:textId="77777777" w:rsidR="003C17BD" w:rsidRPr="00DC7138" w:rsidRDefault="003C17BD" w:rsidP="003C17BD">
            <w:pPr>
              <w:rPr>
                <w:rFonts w:asciiTheme="minorHAnsi" w:hAnsiTheme="minorHAnsi" w:cstheme="minorHAnsi"/>
                <w:noProof/>
                <w:sz w:val="20"/>
                <w:szCs w:val="20"/>
                <w:lang w:val="fr-FR" w:eastAsia="en-US"/>
              </w:rPr>
            </w:pPr>
            <w:proofErr w:type="spellStart"/>
            <w:r w:rsidRPr="00DC7138">
              <w:rPr>
                <w:rFonts w:asciiTheme="minorHAnsi" w:hAnsiTheme="minorHAnsi" w:cstheme="minorHAnsi"/>
                <w:sz w:val="20"/>
                <w:szCs w:val="20"/>
                <w:lang w:val="fr-FR" w:eastAsia="en-US"/>
              </w:rPr>
              <w:t>Crustacea</w:t>
            </w:r>
            <w:proofErr w:type="spellEnd"/>
            <w:r w:rsidRPr="00DC7138">
              <w:rPr>
                <w:rFonts w:asciiTheme="minorHAnsi" w:hAnsiTheme="minorHAnsi" w:cstheme="minorHAnsi"/>
                <w:noProof/>
                <w:sz w:val="20"/>
                <w:szCs w:val="20"/>
                <w:lang w:val="fr-FR" w:eastAsia="en-US"/>
              </w:rPr>
              <w:t xml:space="preserve"> </w:t>
            </w:r>
          </w:p>
          <w:p w14:paraId="2EFE7DB1" w14:textId="0A5FB22A" w:rsidR="004340F5" w:rsidRPr="00257482" w:rsidRDefault="003C17BD" w:rsidP="004340F5">
            <w:pPr>
              <w:rPr>
                <w:rFonts w:asciiTheme="minorHAnsi" w:hAnsiTheme="minorHAnsi" w:cstheme="minorHAnsi"/>
                <w:color w:val="FF0000"/>
                <w:sz w:val="20"/>
                <w:szCs w:val="20"/>
                <w:lang w:val="fr-FR" w:eastAsia="en-GB" w:bidi="en-GB"/>
              </w:rPr>
            </w:pPr>
            <w:r w:rsidRPr="00DC7138">
              <w:rPr>
                <w:rFonts w:asciiTheme="minorHAnsi" w:hAnsiTheme="minorHAnsi" w:cstheme="minorHAnsi"/>
                <w:sz w:val="20"/>
                <w:szCs w:val="20"/>
                <w:lang w:val="fr-FR" w:eastAsia="en-GB" w:bidi="en-GB"/>
              </w:rPr>
              <w:t xml:space="preserve"> Pages </w:t>
            </w:r>
            <w:r w:rsidR="004340F5" w:rsidRPr="00257482">
              <w:rPr>
                <w:rFonts w:ascii="Calibri" w:hAnsi="Calibri" w:cs="Calibri"/>
                <w:sz w:val="20"/>
                <w:szCs w:val="20"/>
                <w:lang w:val="en-GB" w:eastAsia="en-GB" w:bidi="en-GB"/>
              </w:rPr>
              <w:t>101-103</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428C71D" w14:textId="77777777" w:rsidR="00395056" w:rsidRDefault="00395056">
            <w:pPr>
              <w:pStyle w:val="Textbody"/>
              <w:spacing w:after="0"/>
              <w:rPr>
                <w:rFonts w:ascii="Calibri" w:hAnsi="Calibri" w:cs="Calibri"/>
                <w:color w:val="auto"/>
                <w:lang w:val="en-GB"/>
              </w:rPr>
            </w:pPr>
          </w:p>
        </w:tc>
      </w:tr>
      <w:tr w:rsidR="00395056" w14:paraId="579D793C" w14:textId="77777777">
        <w:trPr>
          <w:trHeight w:val="3241"/>
        </w:trPr>
        <w:tc>
          <w:tcPr>
            <w:tcW w:w="403" w:type="dxa"/>
            <w:tcBorders>
              <w:top w:val="single" w:sz="4" w:space="0" w:color="000000"/>
              <w:left w:val="single" w:sz="4" w:space="0" w:color="000000"/>
              <w:bottom w:val="single" w:sz="4" w:space="0" w:color="000000"/>
              <w:right w:val="single" w:sz="4" w:space="0" w:color="000000"/>
            </w:tcBorders>
          </w:tcPr>
          <w:p w14:paraId="4AC8E32B"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12</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7BFB3B4" w14:textId="77777777" w:rsidR="00395056" w:rsidRDefault="00395056">
            <w:pPr>
              <w:pStyle w:val="Textbody"/>
              <w:spacing w:after="0"/>
              <w:rPr>
                <w:rFonts w:ascii="Calibri" w:hAnsi="Calibri" w:cs="Calibri"/>
                <w:i/>
                <w:iCs/>
                <w:color w:val="00B050"/>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05DB404"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5CFDD11"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[Indigenous species (Id=239)]</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83427AE" w14:textId="2F01237D" w:rsidR="00395056" w:rsidRPr="00257482" w:rsidRDefault="00E072DD">
            <w:pPr>
              <w:pStyle w:val="Textbody"/>
              <w:spacing w:after="0"/>
              <w:rPr>
                <w:rFonts w:ascii="Calibri" w:hAnsi="Calibri" w:cs="Calibri"/>
                <w:color w:val="auto"/>
                <w:lang w:val="en-GB" w:eastAsia="en-GB" w:bidi="en-GB"/>
              </w:rPr>
            </w:pPr>
            <w:r w:rsidRPr="00257482">
              <w:rPr>
                <w:rFonts w:ascii="Calibri" w:hAnsi="Calibri" w:cs="Calibri"/>
                <w:color w:val="auto"/>
                <w:lang w:val="en-GB" w:eastAsia="en-GB" w:bidi="en-GB"/>
              </w:rPr>
              <w:t>The indicator is "Catch specific richness". Graph is still empty.</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3E30758" w14:textId="77777777" w:rsidR="00395056" w:rsidRPr="00257482" w:rsidRDefault="00395056">
            <w:pPr>
              <w:pStyle w:val="Textbody"/>
              <w:spacing w:after="0"/>
              <w:rPr>
                <w:rFonts w:ascii="Calibri" w:hAnsi="Calibri" w:cs="Calibri"/>
                <w:color w:val="auto"/>
                <w:lang w:val="en-GB" w:eastAsia="en-GB" w:bidi="en-GB"/>
              </w:rPr>
            </w:pPr>
          </w:p>
        </w:tc>
      </w:tr>
      <w:tr w:rsidR="00395056" w:rsidRPr="00257482" w14:paraId="03B474A5" w14:textId="77777777" w:rsidTr="00F25776">
        <w:trPr>
          <w:trHeight w:val="4041"/>
        </w:trPr>
        <w:tc>
          <w:tcPr>
            <w:tcW w:w="403" w:type="dxa"/>
            <w:tcBorders>
              <w:top w:val="single" w:sz="4" w:space="0" w:color="000000"/>
              <w:left w:val="single" w:sz="4" w:space="0" w:color="000000"/>
              <w:bottom w:val="single" w:sz="4" w:space="0" w:color="000000"/>
              <w:right w:val="single" w:sz="4" w:space="0" w:color="000000"/>
            </w:tcBorders>
          </w:tcPr>
          <w:p w14:paraId="4F40CA76"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13</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3A3FEA4" w14:textId="77777777" w:rsidR="00395056" w:rsidRDefault="00395056">
            <w:pPr>
              <w:pStyle w:val="Textbody"/>
              <w:spacing w:after="0"/>
              <w:rPr>
                <w:rFonts w:ascii="Calibri" w:hAnsi="Calibri" w:cs="Calibri"/>
                <w:i/>
                <w:iCs/>
                <w:color w:val="00B050"/>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56C9106"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1047CE7"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[Invasive species (Id=240)]</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2C66F6D" w14:textId="18E088DF" w:rsidR="00395056" w:rsidRDefault="00E072DD" w:rsidP="00122315">
            <w:pPr>
              <w:rPr>
                <w:rFonts w:ascii="Calibri" w:hAnsi="Calibri"/>
                <w:sz w:val="20"/>
                <w:szCs w:val="20"/>
                <w:lang w:val="en-GB" w:eastAsia="en-GB" w:bidi="en-GB"/>
              </w:rPr>
            </w:pPr>
            <w:r>
              <w:rPr>
                <w:rFonts w:ascii="Calibri" w:hAnsi="Calibri" w:cs="Calibri"/>
                <w:sz w:val="20"/>
                <w:szCs w:val="20"/>
                <w:lang w:val="en-GB" w:eastAsia="en-GB" w:bidi="en-GB"/>
              </w:rPr>
              <w:t>The first indicator is "Specific richness</w:t>
            </w:r>
            <w:r w:rsidRPr="00122315">
              <w:rPr>
                <w:rFonts w:ascii="Calibri" w:hAnsi="Calibri" w:cs="Calibri"/>
                <w:color w:val="auto"/>
                <w:sz w:val="20"/>
                <w:szCs w:val="20"/>
                <w:lang w:val="en-GB" w:eastAsia="en-GB" w:bidi="en-GB"/>
              </w:rPr>
              <w:t xml:space="preserve">". </w:t>
            </w:r>
            <w:r w:rsidRPr="00122315">
              <w:rPr>
                <w:rFonts w:ascii="Calibri" w:hAnsi="Calibri"/>
                <w:i/>
                <w:iCs/>
                <w:color w:val="auto"/>
                <w:sz w:val="20"/>
                <w:szCs w:val="20"/>
                <w:lang w:val="en-GB"/>
              </w:rPr>
              <w:t>Callinectes sapidus</w:t>
            </w:r>
            <w:r w:rsidRPr="00122315">
              <w:rPr>
                <w:rFonts w:ascii="Calibri" w:hAnsi="Calibri"/>
                <w:color w:val="auto"/>
                <w:sz w:val="20"/>
                <w:szCs w:val="20"/>
                <w:lang w:val="en-GB"/>
              </w:rPr>
              <w:t xml:space="preserve"> (</w:t>
            </w:r>
            <w:r w:rsidRPr="00122315">
              <w:rPr>
                <w:rFonts w:ascii="Calibri" w:hAnsi="Calibri"/>
                <w:color w:val="auto"/>
                <w:sz w:val="20"/>
                <w:szCs w:val="20"/>
                <w:lang w:val="en-GB" w:eastAsia="en-GB" w:bidi="en-GB"/>
              </w:rPr>
              <w:t xml:space="preserve">from </w:t>
            </w:r>
            <w:r w:rsidRPr="00122315">
              <w:rPr>
                <w:rFonts w:ascii="Calibri" w:hAnsi="Calibri"/>
                <w:color w:val="auto"/>
                <w:sz w:val="20"/>
                <w:szCs w:val="20"/>
                <w:lang w:val="en-GB"/>
              </w:rPr>
              <w:t>Atlantic, Gulf Mexico)</w:t>
            </w:r>
            <w:r w:rsidR="00BA07D4" w:rsidRPr="00122315">
              <w:rPr>
                <w:rFonts w:ascii="Calibri" w:hAnsi="Calibri"/>
                <w:color w:val="auto"/>
                <w:sz w:val="20"/>
                <w:szCs w:val="20"/>
                <w:lang w:val="en-GB" w:eastAsia="en-GB" w:bidi="en-GB"/>
              </w:rPr>
              <w:t xml:space="preserve"> is the only invasive species reported in the area</w:t>
            </w:r>
            <w:r w:rsidR="000115FE" w:rsidRPr="00122315">
              <w:rPr>
                <w:rFonts w:ascii="Calibri" w:hAnsi="Calibri"/>
                <w:color w:val="auto"/>
                <w:sz w:val="20"/>
                <w:szCs w:val="20"/>
                <w:lang w:val="en-GB" w:eastAsia="en-GB" w:bidi="en-GB"/>
              </w:rPr>
              <w:t xml:space="preserve">. </w:t>
            </w:r>
          </w:p>
          <w:p w14:paraId="21AD80CA" w14:textId="77777777" w:rsidR="00395056" w:rsidRDefault="00E072DD">
            <w:pPr>
              <w:rPr>
                <w:rFonts w:ascii="Calibri" w:hAnsi="Calibri" w:cs="Calibri"/>
                <w:color w:val="FF0000"/>
                <w:sz w:val="20"/>
                <w:szCs w:val="20"/>
                <w:lang w:val="en-GB" w:eastAsia="en-GB" w:bidi="en-GB"/>
              </w:rPr>
            </w:pPr>
            <w:r>
              <w:rPr>
                <w:rFonts w:ascii="Calibri" w:hAnsi="Calibri"/>
                <w:sz w:val="20"/>
                <w:szCs w:val="20"/>
                <w:lang w:val="en-GB" w:eastAsia="en-GB" w:bidi="en-GB"/>
              </w:rPr>
              <w:t>The second indicator is "A</w:t>
            </w:r>
            <w:r>
              <w:rPr>
                <w:rFonts w:ascii="Calibri" w:hAnsi="Calibri" w:cs="Calibri"/>
                <w:sz w:val="20"/>
                <w:szCs w:val="20"/>
                <w:lang w:val="en-GB" w:eastAsia="en-GB" w:bidi="en-GB"/>
              </w:rPr>
              <w:t>bundance".</w:t>
            </w:r>
            <w:r>
              <w:rPr>
                <w:rFonts w:ascii="Calibri" w:hAnsi="Calibri" w:cs="Calibri"/>
                <w:color w:val="FF0000"/>
                <w:sz w:val="20"/>
                <w:szCs w:val="20"/>
                <w:lang w:val="en-GB" w:eastAsia="en-GB" w:bidi="en-GB"/>
              </w:rPr>
              <w:t xml:space="preserve"> </w:t>
            </w:r>
          </w:p>
          <w:p w14:paraId="1562B0E8" w14:textId="456695A8" w:rsidR="00395056" w:rsidRPr="00122315" w:rsidRDefault="00E072DD">
            <w:pPr>
              <w:rPr>
                <w:rFonts w:ascii="Calibri" w:hAnsi="Calibri"/>
                <w:color w:val="auto"/>
                <w:sz w:val="20"/>
                <w:szCs w:val="20"/>
                <w:lang w:val="en-GB" w:eastAsia="en-GB" w:bidi="en-GB"/>
              </w:rPr>
            </w:pPr>
            <w:bookmarkStart w:id="3" w:name="_Hlk115865092"/>
            <w:r w:rsidRPr="00122315">
              <w:rPr>
                <w:rFonts w:ascii="Calibri" w:hAnsi="Calibri"/>
                <w:color w:val="auto"/>
                <w:sz w:val="20"/>
                <w:szCs w:val="20"/>
                <w:lang w:val="en-GB" w:eastAsia="en-GB" w:bidi="en-GB"/>
              </w:rPr>
              <w:t>An investment in d</w:t>
            </w:r>
            <w:r w:rsidRPr="00122315">
              <w:rPr>
                <w:rFonts w:ascii="Calibri" w:hAnsi="Calibri"/>
                <w:color w:val="auto"/>
                <w:sz w:val="20"/>
                <w:szCs w:val="20"/>
                <w:lang w:val="en-GB"/>
              </w:rPr>
              <w:t>evelopment fishing and commercialization of blue crab</w:t>
            </w:r>
            <w:r w:rsidRPr="00122315">
              <w:rPr>
                <w:rFonts w:ascii="Calibri" w:hAnsi="Calibri"/>
                <w:color w:val="auto"/>
                <w:sz w:val="20"/>
                <w:szCs w:val="20"/>
                <w:lang w:val="en-GB" w:eastAsia="en-GB" w:bidi="en-GB"/>
              </w:rPr>
              <w:t xml:space="preserve"> is already in place and well established. In 2019 the Tunisian government and FAO open a factory for the preparation of the crab in </w:t>
            </w:r>
            <w:proofErr w:type="spellStart"/>
            <w:r w:rsidRPr="00122315">
              <w:rPr>
                <w:rFonts w:ascii="Calibri" w:hAnsi="Calibri"/>
                <w:color w:val="auto"/>
                <w:sz w:val="20"/>
                <w:szCs w:val="20"/>
                <w:lang w:val="en-GB" w:eastAsia="en-GB" w:bidi="en-GB"/>
              </w:rPr>
              <w:t>Kerkennah</w:t>
            </w:r>
            <w:proofErr w:type="spellEnd"/>
            <w:r w:rsidRPr="00122315">
              <w:rPr>
                <w:rFonts w:ascii="Calibri" w:hAnsi="Calibri"/>
                <w:color w:val="auto"/>
                <w:sz w:val="20"/>
                <w:szCs w:val="20"/>
                <w:lang w:val="en-GB" w:eastAsia="en-GB" w:bidi="en-GB"/>
              </w:rPr>
              <w:t xml:space="preserve">. In the same period the manufacturing plants were opened in </w:t>
            </w:r>
            <w:proofErr w:type="spellStart"/>
            <w:r w:rsidRPr="00122315">
              <w:rPr>
                <w:rFonts w:ascii="Calibri" w:hAnsi="Calibri"/>
                <w:color w:val="auto"/>
                <w:sz w:val="20"/>
                <w:szCs w:val="20"/>
                <w:lang w:val="en-GB" w:eastAsia="en-GB" w:bidi="en-GB"/>
              </w:rPr>
              <w:t>Zarzis</w:t>
            </w:r>
            <w:proofErr w:type="spellEnd"/>
            <w:r w:rsidRPr="00122315">
              <w:rPr>
                <w:rFonts w:ascii="Calibri" w:hAnsi="Calibri"/>
                <w:color w:val="auto"/>
                <w:sz w:val="20"/>
                <w:szCs w:val="20"/>
                <w:lang w:val="en-GB" w:eastAsia="en-GB" w:bidi="en-GB"/>
              </w:rPr>
              <w:t xml:space="preserve">. </w:t>
            </w:r>
            <w:r w:rsidR="00BA07D4" w:rsidRPr="00122315">
              <w:rPr>
                <w:rFonts w:ascii="Calibri" w:hAnsi="Calibri"/>
                <w:color w:val="auto"/>
                <w:sz w:val="20"/>
                <w:szCs w:val="20"/>
                <w:lang w:val="en-GB" w:eastAsia="en-GB" w:bidi="en-GB"/>
              </w:rPr>
              <w:t xml:space="preserve">Many factories now, included in </w:t>
            </w:r>
            <w:proofErr w:type="spellStart"/>
            <w:r w:rsidR="00BA07D4" w:rsidRPr="00122315">
              <w:rPr>
                <w:rFonts w:ascii="Calibri" w:hAnsi="Calibri"/>
                <w:color w:val="auto"/>
                <w:sz w:val="20"/>
                <w:szCs w:val="20"/>
                <w:lang w:val="en-GB" w:eastAsia="en-GB" w:bidi="en-GB"/>
              </w:rPr>
              <w:t>Skhira</w:t>
            </w:r>
            <w:proofErr w:type="spellEnd"/>
            <w:r w:rsidR="00BA07D4" w:rsidRPr="00122315">
              <w:rPr>
                <w:rFonts w:ascii="Calibri" w:hAnsi="Calibri"/>
                <w:color w:val="auto"/>
                <w:sz w:val="20"/>
                <w:szCs w:val="20"/>
                <w:lang w:val="en-GB" w:eastAsia="en-GB" w:bidi="en-GB"/>
              </w:rPr>
              <w:t xml:space="preserve">, </w:t>
            </w:r>
            <w:proofErr w:type="spellStart"/>
            <w:r w:rsidR="00BA07D4" w:rsidRPr="00122315">
              <w:rPr>
                <w:rFonts w:ascii="Calibri" w:hAnsi="Calibri"/>
                <w:color w:val="auto"/>
                <w:sz w:val="20"/>
                <w:szCs w:val="20"/>
                <w:lang w:val="en-GB" w:eastAsia="en-GB" w:bidi="en-GB"/>
              </w:rPr>
              <w:t>Ghann</w:t>
            </w:r>
            <w:r w:rsidR="00122315" w:rsidRPr="00122315">
              <w:rPr>
                <w:rFonts w:ascii="Calibri" w:hAnsi="Calibri"/>
                <w:color w:val="auto"/>
                <w:sz w:val="20"/>
                <w:szCs w:val="20"/>
                <w:lang w:val="en-GB" w:eastAsia="en-GB" w:bidi="en-GB"/>
              </w:rPr>
              <w:t>ouc</w:t>
            </w:r>
            <w:r w:rsidR="00BA07D4" w:rsidRPr="00122315">
              <w:rPr>
                <w:rFonts w:ascii="Calibri" w:hAnsi="Calibri"/>
                <w:color w:val="auto"/>
                <w:sz w:val="20"/>
                <w:szCs w:val="20"/>
                <w:lang w:val="en-GB" w:eastAsia="en-GB" w:bidi="en-GB"/>
              </w:rPr>
              <w:t>h</w:t>
            </w:r>
            <w:proofErr w:type="spellEnd"/>
            <w:r w:rsidR="00BA07D4" w:rsidRPr="00122315">
              <w:rPr>
                <w:rFonts w:ascii="Calibri" w:hAnsi="Calibri"/>
                <w:color w:val="auto"/>
                <w:sz w:val="20"/>
                <w:szCs w:val="20"/>
                <w:lang w:val="en-GB" w:eastAsia="en-GB" w:bidi="en-GB"/>
              </w:rPr>
              <w:t>.</w:t>
            </w:r>
            <w:r w:rsidR="000115FE" w:rsidRPr="00122315">
              <w:rPr>
                <w:rFonts w:ascii="Calibri" w:hAnsi="Calibri"/>
                <w:color w:val="auto"/>
                <w:sz w:val="20"/>
                <w:szCs w:val="20"/>
                <w:lang w:val="en-GB" w:eastAsia="en-GB" w:bidi="en-GB"/>
              </w:rPr>
              <w:t xml:space="preserve"> </w:t>
            </w:r>
            <w:r w:rsidRPr="00122315">
              <w:rPr>
                <w:rFonts w:ascii="Calibri" w:hAnsi="Calibri"/>
                <w:color w:val="auto"/>
                <w:sz w:val="20"/>
                <w:szCs w:val="20"/>
                <w:lang w:val="en-GB" w:eastAsia="en-GB" w:bidi="en-GB"/>
              </w:rPr>
              <w:t xml:space="preserve">In </w:t>
            </w:r>
            <w:r w:rsidRPr="00122315">
              <w:rPr>
                <w:rFonts w:ascii="Calibri" w:hAnsi="Calibri"/>
                <w:color w:val="auto"/>
                <w:sz w:val="20"/>
                <w:szCs w:val="20"/>
                <w:lang w:val="en-GB"/>
              </w:rPr>
              <w:t xml:space="preserve">2021 </w:t>
            </w:r>
            <w:r w:rsidRPr="00122315">
              <w:rPr>
                <w:rFonts w:ascii="Calibri" w:hAnsi="Calibri"/>
                <w:color w:val="auto"/>
                <w:sz w:val="20"/>
                <w:szCs w:val="20"/>
                <w:lang w:val="en-GB" w:eastAsia="en-GB" w:bidi="en-GB"/>
              </w:rPr>
              <w:t xml:space="preserve">the </w:t>
            </w:r>
            <w:r w:rsidRPr="00122315">
              <w:rPr>
                <w:rFonts w:ascii="Calibri" w:hAnsi="Calibri"/>
                <w:color w:val="auto"/>
                <w:sz w:val="20"/>
                <w:szCs w:val="20"/>
                <w:lang w:val="en-GB"/>
              </w:rPr>
              <w:lastRenderedPageBreak/>
              <w:t>“Development fishing and commercialization of blue crab</w:t>
            </w:r>
            <w:r w:rsidRPr="00122315">
              <w:rPr>
                <w:rFonts w:ascii="Calibri" w:hAnsi="Calibri"/>
                <w:color w:val="auto"/>
                <w:sz w:val="20"/>
                <w:szCs w:val="20"/>
                <w:lang w:val="en-GB" w:eastAsia="en-GB" w:bidi="en-GB"/>
              </w:rPr>
              <w:t>" was promoted</w:t>
            </w:r>
            <w:r w:rsidRPr="00122315">
              <w:rPr>
                <w:rFonts w:ascii="Calibri" w:hAnsi="Calibri"/>
                <w:color w:val="auto"/>
                <w:sz w:val="20"/>
                <w:szCs w:val="20"/>
                <w:lang w:val="en-GB"/>
              </w:rPr>
              <w:t xml:space="preserve"> in </w:t>
            </w:r>
            <w:proofErr w:type="spellStart"/>
            <w:r w:rsidRPr="00122315">
              <w:rPr>
                <w:rFonts w:ascii="Calibri" w:hAnsi="Calibri"/>
                <w:color w:val="auto"/>
                <w:sz w:val="20"/>
                <w:szCs w:val="20"/>
                <w:lang w:val="en-GB"/>
              </w:rPr>
              <w:t>Bizerta</w:t>
            </w:r>
            <w:proofErr w:type="spellEnd"/>
            <w:r w:rsidRPr="00122315">
              <w:rPr>
                <w:rFonts w:ascii="Calibri" w:hAnsi="Calibri"/>
                <w:color w:val="auto"/>
                <w:sz w:val="20"/>
                <w:szCs w:val="20"/>
                <w:lang w:val="en-GB"/>
              </w:rPr>
              <w:t xml:space="preserve"> and Ghar El </w:t>
            </w:r>
            <w:proofErr w:type="spellStart"/>
            <w:r w:rsidRPr="00122315">
              <w:rPr>
                <w:rFonts w:ascii="Calibri" w:hAnsi="Calibri"/>
                <w:color w:val="auto"/>
                <w:sz w:val="20"/>
                <w:szCs w:val="20"/>
                <w:lang w:val="en-GB"/>
              </w:rPr>
              <w:t>Melh</w:t>
            </w:r>
            <w:proofErr w:type="spellEnd"/>
            <w:r w:rsidRPr="00122315">
              <w:rPr>
                <w:rFonts w:ascii="Calibri" w:hAnsi="Calibri"/>
                <w:color w:val="auto"/>
                <w:sz w:val="20"/>
                <w:szCs w:val="20"/>
                <w:lang w:val="en-GB"/>
              </w:rPr>
              <w:t xml:space="preserve"> lagoons</w:t>
            </w:r>
            <w:r w:rsidRPr="00122315">
              <w:rPr>
                <w:rFonts w:ascii="Calibri" w:hAnsi="Calibri"/>
                <w:color w:val="auto"/>
                <w:sz w:val="20"/>
                <w:szCs w:val="20"/>
                <w:lang w:val="en-GB" w:eastAsia="en-GB" w:bidi="en-GB"/>
              </w:rPr>
              <w:t xml:space="preserve"> as well. </w:t>
            </w:r>
            <w:bookmarkEnd w:id="3"/>
          </w:p>
          <w:p w14:paraId="7E7863E5" w14:textId="77777777" w:rsidR="00F73B36" w:rsidRDefault="00F73B36">
            <w:pPr>
              <w:rPr>
                <w:rFonts w:ascii="Calibri" w:hAnsi="Calibri"/>
                <w:color w:val="4F81BD"/>
                <w:sz w:val="20"/>
                <w:szCs w:val="20"/>
                <w:lang w:val="en-GB" w:eastAsia="en-GB" w:bidi="en-GB"/>
              </w:rPr>
            </w:pPr>
          </w:p>
          <w:p w14:paraId="62A45A04" w14:textId="6C5B185F" w:rsidR="00F73B36" w:rsidRPr="00F73B36" w:rsidRDefault="00F73B36">
            <w:pPr>
              <w:rPr>
                <w:rFonts w:ascii="Calibri" w:hAnsi="Calibri" w:cs="Calibri"/>
                <w:color w:val="FF0000"/>
                <w:lang w:val="en-GB" w:eastAsia="en-GB" w:bidi="en-GB"/>
              </w:rPr>
            </w:pP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61E36C0" w14:textId="20D166F1" w:rsidR="00395056" w:rsidRDefault="00E072DD">
            <w:pPr>
              <w:rPr>
                <w:rFonts w:ascii="Calibri" w:eastAsia="Open Sans" w:hAnsi="Calibri" w:cs="Open Sans"/>
                <w:sz w:val="20"/>
                <w:szCs w:val="20"/>
                <w:shd w:val="clear" w:color="auto" w:fill="FFFFFF"/>
                <w:lang w:val="en-GB" w:eastAsia="en-GB" w:bidi="en-GB"/>
              </w:rPr>
            </w:pPr>
            <w:bookmarkStart w:id="4" w:name="_Hlk115865342"/>
            <w:r>
              <w:rPr>
                <w:rFonts w:ascii="Calibri" w:hAnsi="Calibri" w:cs="Calibri"/>
                <w:sz w:val="20"/>
                <w:szCs w:val="20"/>
                <w:lang w:val="en-GB" w:eastAsia="en-GB" w:bidi="en-GB"/>
              </w:rPr>
              <w:lastRenderedPageBreak/>
              <w:t xml:space="preserve">Tunisia is one of the countries involved in the new </w:t>
            </w:r>
            <w:bookmarkStart w:id="5" w:name="_dx_frag_StartFragment"/>
            <w:bookmarkEnd w:id="5"/>
            <w:r>
              <w:rPr>
                <w:rFonts w:ascii="Calibri" w:eastAsia="Open Sans" w:hAnsi="Calibri" w:cs="Open Sans"/>
                <w:sz w:val="20"/>
                <w:szCs w:val="20"/>
                <w:shd w:val="clear" w:color="auto" w:fill="FFFFFF"/>
                <w:lang w:val="en-GB"/>
              </w:rPr>
              <w:t>GFCM research program on blue crab</w:t>
            </w:r>
            <w:bookmarkStart w:id="6" w:name="_dx_frag_EndFragment"/>
            <w:bookmarkEnd w:id="6"/>
            <w:r>
              <w:rPr>
                <w:rFonts w:ascii="Calibri" w:eastAsia="Open Sans" w:hAnsi="Calibri" w:cs="Open Sans"/>
                <w:sz w:val="20"/>
                <w:szCs w:val="20"/>
                <w:shd w:val="clear" w:color="auto" w:fill="FFFFFF"/>
                <w:lang w:val="en-GB" w:eastAsia="en-GB" w:bidi="en-GB"/>
              </w:rPr>
              <w:t xml:space="preserve"> (https://www.fao.org/gfcm/news/detail/en/c/1438849/).</w:t>
            </w:r>
          </w:p>
          <w:bookmarkEnd w:id="4"/>
          <w:p w14:paraId="602741C9" w14:textId="4FF67088" w:rsidR="00395056" w:rsidRPr="006D56C5" w:rsidRDefault="00E072DD" w:rsidP="00982D86">
            <w:pPr>
              <w:jc w:val="both"/>
              <w:rPr>
                <w:rFonts w:asciiTheme="minorHAnsi" w:eastAsia="Open Sans" w:hAnsiTheme="minorHAnsi" w:cstheme="minorHAnsi"/>
                <w:sz w:val="22"/>
                <w:szCs w:val="22"/>
                <w:shd w:val="clear" w:color="auto" w:fill="FFFFFF"/>
                <w:lang w:val="en-GB" w:eastAsia="en-GB" w:bidi="en-GB"/>
              </w:rPr>
            </w:pPr>
            <w:r w:rsidRPr="006D56C5">
              <w:rPr>
                <w:rFonts w:asciiTheme="minorHAnsi" w:eastAsia="Open Sans" w:hAnsiTheme="minorHAnsi" w:cstheme="minorHAnsi"/>
                <w:sz w:val="22"/>
                <w:szCs w:val="22"/>
                <w:shd w:val="clear" w:color="auto" w:fill="FFFFFF"/>
                <w:lang w:val="en-GB" w:eastAsia="en-GB" w:bidi="en-GB"/>
              </w:rPr>
              <w:t xml:space="preserve">These fisheries management measures have recently </w:t>
            </w:r>
            <w:r w:rsidR="002A7601" w:rsidRPr="006D56C5">
              <w:rPr>
                <w:rFonts w:asciiTheme="minorHAnsi" w:eastAsia="Open Sans" w:hAnsiTheme="minorHAnsi" w:cstheme="minorHAnsi"/>
                <w:sz w:val="22"/>
                <w:szCs w:val="22"/>
                <w:shd w:val="clear" w:color="auto" w:fill="FFFFFF"/>
                <w:lang w:val="en-GB" w:eastAsia="en-GB" w:bidi="en-GB"/>
              </w:rPr>
              <w:t>been</w:t>
            </w:r>
            <w:r w:rsidRPr="006D56C5">
              <w:rPr>
                <w:rFonts w:asciiTheme="minorHAnsi" w:eastAsia="Open Sans" w:hAnsiTheme="minorHAnsi" w:cstheme="minorHAnsi"/>
                <w:sz w:val="22"/>
                <w:szCs w:val="22"/>
                <w:shd w:val="clear" w:color="auto" w:fill="FFFFFF"/>
                <w:lang w:val="en-GB" w:eastAsia="en-GB" w:bidi="en-GB"/>
              </w:rPr>
              <w:t xml:space="preserve"> transposed into EU law (https://www.europarl.europa.eu/legislative-train/theme-fisheries-pech/file-transposition-of-gfcm-fisheries-management-measures-into-eu-law).  </w:t>
            </w:r>
          </w:p>
          <w:p w14:paraId="5D139449" w14:textId="77777777" w:rsidR="00395056" w:rsidRPr="006D56C5" w:rsidRDefault="00395056" w:rsidP="00982D86">
            <w:pPr>
              <w:jc w:val="both"/>
              <w:rPr>
                <w:rFonts w:asciiTheme="minorHAnsi" w:eastAsia="Open Sans" w:hAnsiTheme="minorHAnsi" w:cstheme="minorHAnsi"/>
                <w:b/>
                <w:bCs/>
                <w:sz w:val="22"/>
                <w:szCs w:val="22"/>
                <w:shd w:val="clear" w:color="auto" w:fill="FFFFFF"/>
                <w:lang w:val="en-GB" w:eastAsia="en-GB" w:bidi="en-GB"/>
              </w:rPr>
            </w:pPr>
          </w:p>
          <w:p w14:paraId="571135A5" w14:textId="2EFC523D" w:rsidR="006D56C5" w:rsidRPr="006D56C5" w:rsidRDefault="00E072DD" w:rsidP="00982D86">
            <w:pPr>
              <w:jc w:val="both"/>
              <w:rPr>
                <w:rFonts w:asciiTheme="minorHAnsi" w:hAnsiTheme="minorHAnsi" w:cstheme="minorHAnsi"/>
                <w:b/>
                <w:bCs/>
                <w:color w:val="auto"/>
                <w:sz w:val="22"/>
                <w:szCs w:val="22"/>
                <w:lang w:val="en-GB" w:eastAsia="en-GB"/>
              </w:rPr>
            </w:pPr>
            <w:r w:rsidRPr="006D56C5">
              <w:rPr>
                <w:rFonts w:asciiTheme="minorHAnsi" w:eastAsia="Open Sans" w:hAnsiTheme="minorHAnsi" w:cstheme="minorHAnsi"/>
                <w:sz w:val="22"/>
                <w:szCs w:val="22"/>
                <w:shd w:val="clear" w:color="auto" w:fill="FFFFFF"/>
                <w:lang w:val="en-GB" w:eastAsia="en-GB" w:bidi="en-GB"/>
              </w:rPr>
              <w:t>Possible synergy/collaboration with the research program mentioned above</w:t>
            </w:r>
            <w:r w:rsidR="001F6424" w:rsidRPr="006D56C5">
              <w:rPr>
                <w:rFonts w:asciiTheme="minorHAnsi" w:eastAsia="Open Sans" w:hAnsiTheme="minorHAnsi" w:cstheme="minorHAnsi"/>
                <w:sz w:val="22"/>
                <w:szCs w:val="22"/>
                <w:shd w:val="clear" w:color="auto" w:fill="FFFFFF"/>
                <w:lang w:val="en-GB" w:eastAsia="en-GB" w:bidi="en-GB"/>
              </w:rPr>
              <w:t xml:space="preserve"> (</w:t>
            </w:r>
            <w:r w:rsidR="00EA4B5A" w:rsidRPr="006D56C5">
              <w:rPr>
                <w:rFonts w:asciiTheme="minorHAnsi" w:eastAsia="Open Sans" w:hAnsiTheme="minorHAnsi" w:cstheme="minorHAnsi"/>
                <w:sz w:val="22"/>
                <w:szCs w:val="22"/>
                <w:shd w:val="clear" w:color="auto" w:fill="FFFFFF"/>
                <w:lang w:val="en-GB" w:eastAsia="en-GB" w:bidi="en-GB"/>
              </w:rPr>
              <w:t>"G</w:t>
            </w:r>
            <w:r w:rsidR="001F6424" w:rsidRPr="006D56C5">
              <w:rPr>
                <w:rFonts w:asciiTheme="minorHAnsi" w:eastAsia="Open Sans" w:hAnsiTheme="minorHAnsi" w:cstheme="minorHAnsi"/>
                <w:sz w:val="22"/>
                <w:szCs w:val="22"/>
                <w:shd w:val="clear" w:color="auto" w:fill="FFFFFF"/>
                <w:lang w:val="en-GB" w:eastAsia="en-GB" w:bidi="en-GB"/>
              </w:rPr>
              <w:t xml:space="preserve">reen </w:t>
            </w:r>
            <w:r w:rsidR="00EA4B5A" w:rsidRPr="006D56C5">
              <w:rPr>
                <w:rFonts w:asciiTheme="minorHAnsi" w:eastAsia="Open Sans" w:hAnsiTheme="minorHAnsi" w:cstheme="minorHAnsi"/>
                <w:sz w:val="22"/>
                <w:szCs w:val="22"/>
                <w:shd w:val="clear" w:color="auto" w:fill="FFFFFF"/>
                <w:lang w:val="en-GB" w:eastAsia="en-GB" w:bidi="en-GB"/>
              </w:rPr>
              <w:t>C</w:t>
            </w:r>
            <w:r w:rsidR="001F6424" w:rsidRPr="006D56C5">
              <w:rPr>
                <w:rFonts w:asciiTheme="minorHAnsi" w:eastAsia="Open Sans" w:hAnsiTheme="minorHAnsi" w:cstheme="minorHAnsi"/>
                <w:sz w:val="22"/>
                <w:szCs w:val="22"/>
                <w:shd w:val="clear" w:color="auto" w:fill="FFFFFF"/>
                <w:lang w:val="en-GB" w:eastAsia="en-GB" w:bidi="en-GB"/>
              </w:rPr>
              <w:t>ontrol</w:t>
            </w:r>
            <w:r w:rsidR="00EA4B5A" w:rsidRPr="006D56C5">
              <w:rPr>
                <w:rFonts w:asciiTheme="minorHAnsi" w:eastAsia="Open Sans" w:hAnsiTheme="minorHAnsi" w:cstheme="minorHAnsi"/>
                <w:sz w:val="22"/>
                <w:szCs w:val="22"/>
                <w:shd w:val="clear" w:color="auto" w:fill="FFFFFF"/>
                <w:lang w:val="en-GB" w:eastAsia="en-GB" w:bidi="en-GB"/>
              </w:rPr>
              <w:t>”</w:t>
            </w:r>
            <w:r w:rsidR="001F6424" w:rsidRPr="006D56C5">
              <w:rPr>
                <w:rFonts w:asciiTheme="minorHAnsi" w:eastAsia="Open Sans" w:hAnsiTheme="minorHAnsi" w:cstheme="minorHAnsi"/>
                <w:sz w:val="22"/>
                <w:szCs w:val="22"/>
                <w:shd w:val="clear" w:color="auto" w:fill="FFFFFF"/>
                <w:lang w:val="en-GB" w:eastAsia="en-GB" w:bidi="en-GB"/>
              </w:rPr>
              <w:t xml:space="preserve"> Consultancy who </w:t>
            </w:r>
            <w:r w:rsidR="000115FE" w:rsidRPr="006D56C5">
              <w:rPr>
                <w:rFonts w:asciiTheme="minorHAnsi" w:eastAsia="Open Sans" w:hAnsiTheme="minorHAnsi" w:cstheme="minorHAnsi"/>
                <w:sz w:val="22"/>
                <w:szCs w:val="22"/>
                <w:shd w:val="clear" w:color="auto" w:fill="FFFFFF"/>
                <w:lang w:val="en-GB" w:eastAsia="en-GB" w:bidi="en-GB"/>
              </w:rPr>
              <w:t>developed</w:t>
            </w:r>
            <w:r w:rsidR="001F6424" w:rsidRPr="006D56C5">
              <w:rPr>
                <w:rFonts w:asciiTheme="minorHAnsi" w:eastAsia="Open Sans" w:hAnsiTheme="minorHAnsi" w:cstheme="minorHAnsi"/>
                <w:sz w:val="22"/>
                <w:szCs w:val="22"/>
                <w:shd w:val="clear" w:color="auto" w:fill="FFFFFF"/>
                <w:lang w:val="en-GB" w:eastAsia="en-GB" w:bidi="en-GB"/>
              </w:rPr>
              <w:t xml:space="preserve"> SID (</w:t>
            </w:r>
            <w:r w:rsidR="000115FE" w:rsidRPr="006D56C5">
              <w:rPr>
                <w:rFonts w:asciiTheme="minorHAnsi" w:eastAsia="Open Sans" w:hAnsiTheme="minorHAnsi" w:cstheme="minorHAnsi"/>
                <w:sz w:val="22"/>
                <w:szCs w:val="22"/>
                <w:shd w:val="clear" w:color="auto" w:fill="FFFFFF"/>
                <w:lang w:val="en-US" w:eastAsia="en-GB" w:bidi="en-GB"/>
              </w:rPr>
              <w:t>S</w:t>
            </w:r>
            <w:r w:rsidR="001F6424" w:rsidRPr="006D56C5">
              <w:rPr>
                <w:rFonts w:asciiTheme="minorHAnsi" w:eastAsia="Open Sans" w:hAnsiTheme="minorHAnsi" w:cstheme="minorHAnsi"/>
                <w:sz w:val="22"/>
                <w:szCs w:val="22"/>
                <w:shd w:val="clear" w:color="auto" w:fill="FFFFFF"/>
                <w:lang w:val="en-US" w:eastAsia="en-GB" w:bidi="en-GB"/>
              </w:rPr>
              <w:t xml:space="preserve">ystem </w:t>
            </w:r>
            <w:proofErr w:type="spellStart"/>
            <w:r w:rsidR="001F6424" w:rsidRPr="006D56C5">
              <w:rPr>
                <w:rFonts w:asciiTheme="minorHAnsi" w:eastAsia="Open Sans" w:hAnsiTheme="minorHAnsi" w:cstheme="minorHAnsi"/>
                <w:sz w:val="22"/>
                <w:szCs w:val="22"/>
                <w:shd w:val="clear" w:color="auto" w:fill="FFFFFF"/>
                <w:lang w:val="en-US" w:eastAsia="en-GB" w:bidi="en-GB"/>
              </w:rPr>
              <w:t>d’</w:t>
            </w:r>
            <w:r w:rsidR="000115FE" w:rsidRPr="006D56C5">
              <w:rPr>
                <w:rFonts w:asciiTheme="minorHAnsi" w:eastAsia="Open Sans" w:hAnsiTheme="minorHAnsi" w:cstheme="minorHAnsi"/>
                <w:sz w:val="22"/>
                <w:szCs w:val="22"/>
                <w:shd w:val="clear" w:color="auto" w:fill="FFFFFF"/>
                <w:lang w:val="en-US" w:eastAsia="en-GB" w:bidi="en-GB"/>
              </w:rPr>
              <w:t>I</w:t>
            </w:r>
            <w:r w:rsidR="001F6424" w:rsidRPr="006D56C5">
              <w:rPr>
                <w:rFonts w:asciiTheme="minorHAnsi" w:eastAsia="Open Sans" w:hAnsiTheme="minorHAnsi" w:cstheme="minorHAnsi"/>
                <w:sz w:val="22"/>
                <w:szCs w:val="22"/>
                <w:shd w:val="clear" w:color="auto" w:fill="FFFFFF"/>
                <w:lang w:val="en-US" w:eastAsia="en-GB" w:bidi="en-GB"/>
              </w:rPr>
              <w:t>nformation</w:t>
            </w:r>
            <w:proofErr w:type="spellEnd"/>
            <w:r w:rsidR="001F6424" w:rsidRPr="006D56C5">
              <w:rPr>
                <w:rFonts w:asciiTheme="minorHAnsi" w:eastAsia="Open Sans" w:hAnsiTheme="minorHAnsi" w:cstheme="minorHAnsi"/>
                <w:sz w:val="22"/>
                <w:szCs w:val="22"/>
                <w:shd w:val="clear" w:color="auto" w:fill="FFFFFF"/>
                <w:lang w:val="en-US" w:eastAsia="en-GB" w:bidi="en-GB"/>
              </w:rPr>
              <w:t xml:space="preserve"> </w:t>
            </w:r>
            <w:proofErr w:type="spellStart"/>
            <w:r w:rsidR="000115FE" w:rsidRPr="006D56C5">
              <w:rPr>
                <w:rFonts w:asciiTheme="minorHAnsi" w:eastAsia="Open Sans" w:hAnsiTheme="minorHAnsi" w:cstheme="minorHAnsi"/>
                <w:sz w:val="22"/>
                <w:szCs w:val="22"/>
                <w:shd w:val="clear" w:color="auto" w:fill="FFFFFF"/>
                <w:lang w:val="en-US" w:eastAsia="en-GB" w:bidi="en-GB"/>
              </w:rPr>
              <w:t>Décisionnel</w:t>
            </w:r>
            <w:proofErr w:type="spellEnd"/>
            <w:r w:rsidR="001F6424" w:rsidRPr="006D56C5">
              <w:rPr>
                <w:rFonts w:asciiTheme="minorHAnsi" w:eastAsia="Open Sans" w:hAnsiTheme="minorHAnsi" w:cstheme="minorHAnsi"/>
                <w:sz w:val="22"/>
                <w:szCs w:val="22"/>
                <w:shd w:val="clear" w:color="auto" w:fill="FFFFFF"/>
                <w:lang w:val="en-GB" w:eastAsia="en-GB" w:bidi="en-GB"/>
              </w:rPr>
              <w:t>) for D</w:t>
            </w:r>
            <w:r w:rsidR="003C6625" w:rsidRPr="006D56C5">
              <w:rPr>
                <w:rFonts w:asciiTheme="minorHAnsi" w:eastAsia="Open Sans" w:hAnsiTheme="minorHAnsi" w:cstheme="minorHAnsi"/>
                <w:sz w:val="22"/>
                <w:szCs w:val="22"/>
                <w:shd w:val="clear" w:color="auto" w:fill="FFFFFF"/>
                <w:lang w:val="en-GB" w:eastAsia="en-GB" w:bidi="en-GB"/>
              </w:rPr>
              <w:t>G</w:t>
            </w:r>
            <w:r w:rsidR="001F6424" w:rsidRPr="006D56C5">
              <w:rPr>
                <w:rFonts w:asciiTheme="minorHAnsi" w:eastAsia="Open Sans" w:hAnsiTheme="minorHAnsi" w:cstheme="minorHAnsi"/>
                <w:sz w:val="22"/>
                <w:szCs w:val="22"/>
                <w:shd w:val="clear" w:color="auto" w:fill="FFFFFF"/>
                <w:lang w:val="en-GB" w:eastAsia="en-GB" w:bidi="en-GB"/>
              </w:rPr>
              <w:t>PA</w:t>
            </w:r>
            <w:r w:rsidR="00EF1D2D" w:rsidRPr="006D56C5">
              <w:rPr>
                <w:rFonts w:asciiTheme="minorHAnsi" w:eastAsia="Open Sans" w:hAnsiTheme="minorHAnsi" w:cstheme="minorHAnsi"/>
                <w:sz w:val="22"/>
                <w:szCs w:val="22"/>
                <w:shd w:val="clear" w:color="auto" w:fill="FFFFFF"/>
                <w:lang w:val="en-GB" w:eastAsia="en-GB" w:bidi="en-GB"/>
              </w:rPr>
              <w:t>,</w:t>
            </w:r>
            <w:r w:rsidR="00EA4B5A" w:rsidRPr="006D56C5">
              <w:rPr>
                <w:rFonts w:asciiTheme="minorHAnsi" w:eastAsia="Open Sans" w:hAnsiTheme="minorHAnsi" w:cstheme="minorHAnsi"/>
                <w:sz w:val="22"/>
                <w:szCs w:val="22"/>
                <w:shd w:val="clear" w:color="auto" w:fill="FFFFFF"/>
                <w:lang w:val="en-GB" w:eastAsia="en-GB" w:bidi="en-GB"/>
              </w:rPr>
              <w:t xml:space="preserve"> ongoing. </w:t>
            </w:r>
            <w:r w:rsidR="00EA4B5A" w:rsidRPr="006D56C5">
              <w:rPr>
                <w:rFonts w:asciiTheme="minorHAnsi" w:eastAsia="Open Sans" w:hAnsiTheme="minorHAnsi" w:cstheme="minorHAnsi"/>
                <w:sz w:val="22"/>
                <w:szCs w:val="22"/>
                <w:u w:val="single"/>
                <w:shd w:val="clear" w:color="auto" w:fill="FFFFFF"/>
                <w:lang w:val="en-GB" w:eastAsia="en-GB" w:bidi="en-GB"/>
              </w:rPr>
              <w:t xml:space="preserve">App </w:t>
            </w:r>
            <w:r w:rsidR="00EA4B5A" w:rsidRPr="006D56C5">
              <w:rPr>
                <w:rFonts w:asciiTheme="minorHAnsi" w:eastAsia="Open Sans" w:hAnsiTheme="minorHAnsi" w:cstheme="minorHAnsi"/>
                <w:sz w:val="22"/>
                <w:szCs w:val="22"/>
                <w:u w:val="single"/>
                <w:shd w:val="clear" w:color="auto" w:fill="FFFFFF"/>
                <w:lang w:val="en-GB" w:eastAsia="en-GB" w:bidi="en-GB"/>
              </w:rPr>
              <w:lastRenderedPageBreak/>
              <w:t>with fish identification sheets</w:t>
            </w:r>
            <w:r w:rsidR="001F6424" w:rsidRPr="006D56C5">
              <w:rPr>
                <w:rFonts w:asciiTheme="minorHAnsi" w:eastAsia="Open Sans" w:hAnsiTheme="minorHAnsi" w:cstheme="minorHAnsi"/>
                <w:sz w:val="22"/>
                <w:szCs w:val="22"/>
                <w:shd w:val="clear" w:color="auto" w:fill="FFFFFF"/>
                <w:lang w:val="en-GB" w:eastAsia="en-GB" w:bidi="en-GB"/>
              </w:rPr>
              <w:t>)</w:t>
            </w:r>
            <w:r w:rsidRPr="006D56C5">
              <w:rPr>
                <w:rFonts w:asciiTheme="minorHAnsi" w:eastAsia="Open Sans" w:hAnsiTheme="minorHAnsi" w:cstheme="minorHAnsi"/>
                <w:sz w:val="22"/>
                <w:szCs w:val="22"/>
                <w:shd w:val="clear" w:color="auto" w:fill="FFFFFF"/>
                <w:lang w:val="en-GB" w:eastAsia="en-GB" w:bidi="en-GB"/>
              </w:rPr>
              <w:t xml:space="preserve">. </w:t>
            </w:r>
            <w:r w:rsidR="006D56C5" w:rsidRPr="006D56C5">
              <w:rPr>
                <w:rFonts w:asciiTheme="minorHAnsi" w:hAnsiTheme="minorHAnsi" w:cstheme="minorHAnsi"/>
                <w:b/>
                <w:bCs/>
                <w:color w:val="auto"/>
                <w:sz w:val="22"/>
                <w:szCs w:val="22"/>
                <w:lang w:val="en-GB" w:eastAsia="en-GB"/>
              </w:rPr>
              <w:t xml:space="preserve">Already discussed with the general director of DGPA. MED4EBM </w:t>
            </w:r>
            <w:proofErr w:type="spellStart"/>
            <w:r w:rsidR="006D56C5" w:rsidRPr="006D56C5">
              <w:rPr>
                <w:rFonts w:asciiTheme="minorHAnsi" w:hAnsiTheme="minorHAnsi" w:cstheme="minorHAnsi"/>
                <w:b/>
                <w:bCs/>
                <w:color w:val="auto"/>
                <w:sz w:val="22"/>
                <w:szCs w:val="22"/>
                <w:lang w:val="en-GB" w:eastAsia="en-GB"/>
              </w:rPr>
              <w:t>recommandations</w:t>
            </w:r>
            <w:proofErr w:type="spellEnd"/>
            <w:r w:rsidR="006D56C5" w:rsidRPr="006D56C5">
              <w:rPr>
                <w:rFonts w:asciiTheme="minorHAnsi" w:hAnsiTheme="minorHAnsi" w:cstheme="minorHAnsi"/>
                <w:b/>
                <w:bCs/>
                <w:color w:val="auto"/>
                <w:sz w:val="22"/>
                <w:szCs w:val="22"/>
                <w:lang w:val="en-GB" w:eastAsia="en-GB"/>
              </w:rPr>
              <w:t xml:space="preserve"> will be considered by DGPA and consequently by Green Control.</w:t>
            </w:r>
          </w:p>
          <w:p w14:paraId="6C2CB557" w14:textId="77777777" w:rsidR="006D56C5" w:rsidRPr="006D56C5" w:rsidRDefault="006D56C5" w:rsidP="00982D86">
            <w:pPr>
              <w:jc w:val="both"/>
              <w:rPr>
                <w:rFonts w:asciiTheme="minorHAnsi" w:eastAsia="Open Sans" w:hAnsiTheme="minorHAnsi" w:cstheme="minorHAnsi"/>
                <w:b/>
                <w:bCs/>
                <w:sz w:val="22"/>
                <w:szCs w:val="22"/>
                <w:shd w:val="clear" w:color="auto" w:fill="FFFFFF"/>
                <w:lang w:val="en-GB" w:eastAsia="en-GB" w:bidi="en-GB"/>
              </w:rPr>
            </w:pPr>
          </w:p>
          <w:p w14:paraId="6521BDFA" w14:textId="77777777" w:rsidR="00395056" w:rsidRPr="006D56C5" w:rsidRDefault="00395056" w:rsidP="00982D86">
            <w:pPr>
              <w:jc w:val="both"/>
              <w:rPr>
                <w:rFonts w:asciiTheme="minorHAnsi" w:hAnsiTheme="minorHAnsi" w:cstheme="minorHAnsi"/>
                <w:color w:val="auto"/>
                <w:sz w:val="22"/>
                <w:szCs w:val="22"/>
                <w:lang w:val="en-GB"/>
              </w:rPr>
            </w:pPr>
          </w:p>
          <w:p w14:paraId="48B52A29" w14:textId="77777777" w:rsidR="00F73B36" w:rsidRPr="006D56C5" w:rsidRDefault="00F73B36" w:rsidP="00982D86">
            <w:pPr>
              <w:jc w:val="both"/>
              <w:rPr>
                <w:rFonts w:asciiTheme="minorHAnsi" w:hAnsiTheme="minorHAnsi" w:cstheme="minorHAnsi"/>
                <w:color w:val="auto"/>
                <w:sz w:val="22"/>
                <w:szCs w:val="22"/>
                <w:lang w:val="en-GB"/>
              </w:rPr>
            </w:pPr>
          </w:p>
          <w:p w14:paraId="4AA858F4" w14:textId="78587EAC" w:rsidR="00F73B36" w:rsidRPr="006D56C5" w:rsidRDefault="00F73B36" w:rsidP="00982D86">
            <w:pPr>
              <w:jc w:val="both"/>
              <w:rPr>
                <w:rFonts w:ascii="Calibri" w:hAnsi="Calibri" w:cs="Calibri"/>
                <w:b/>
                <w:bCs/>
                <w:color w:val="auto"/>
                <w:sz w:val="22"/>
                <w:szCs w:val="22"/>
                <w:lang w:val="en-GB"/>
              </w:rPr>
            </w:pPr>
            <w:r w:rsidRPr="006D56C5">
              <w:rPr>
                <w:rFonts w:asciiTheme="minorHAnsi" w:hAnsiTheme="minorHAnsi" w:cstheme="minorHAnsi"/>
                <w:color w:val="auto"/>
                <w:sz w:val="22"/>
                <w:szCs w:val="22"/>
                <w:lang w:val="en-GB"/>
              </w:rPr>
              <w:t xml:space="preserve">Training and capacity building for the responsible of the </w:t>
            </w:r>
            <w:r w:rsidR="00D21052" w:rsidRPr="006D56C5">
              <w:rPr>
                <w:rFonts w:asciiTheme="minorHAnsi" w:hAnsiTheme="minorHAnsi" w:cstheme="minorHAnsi"/>
                <w:color w:val="auto"/>
                <w:sz w:val="22"/>
                <w:szCs w:val="22"/>
                <w:lang w:val="en-GB"/>
              </w:rPr>
              <w:t>data</w:t>
            </w:r>
            <w:r w:rsidRPr="006D56C5">
              <w:rPr>
                <w:rFonts w:asciiTheme="minorHAnsi" w:hAnsiTheme="minorHAnsi" w:cstheme="minorHAnsi"/>
                <w:color w:val="auto"/>
                <w:sz w:val="22"/>
                <w:szCs w:val="22"/>
                <w:lang w:val="en-GB"/>
              </w:rPr>
              <w:t xml:space="preserve"> collection on the seaports, in a way that they are c</w:t>
            </w:r>
            <w:r w:rsidR="00D21052" w:rsidRPr="006D56C5">
              <w:rPr>
                <w:rFonts w:asciiTheme="minorHAnsi" w:hAnsiTheme="minorHAnsi" w:cstheme="minorHAnsi"/>
                <w:color w:val="auto"/>
                <w:sz w:val="22"/>
                <w:szCs w:val="22"/>
                <w:lang w:val="en-GB"/>
              </w:rPr>
              <w:t>lassified the collected species not based on the commercial names only but also with the scientific names</w:t>
            </w:r>
            <w:r w:rsidRPr="006D56C5">
              <w:rPr>
                <w:rFonts w:asciiTheme="minorHAnsi" w:hAnsiTheme="minorHAnsi" w:cstheme="minorHAnsi"/>
                <w:color w:val="auto"/>
                <w:sz w:val="22"/>
                <w:szCs w:val="22"/>
                <w:lang w:val="en-GB"/>
              </w:rPr>
              <w:t xml:space="preserve">. (Verify if the new project is already </w:t>
            </w:r>
            <w:r w:rsidR="006B08EC" w:rsidRPr="006D56C5">
              <w:rPr>
                <w:rFonts w:asciiTheme="minorHAnsi" w:hAnsiTheme="minorHAnsi" w:cstheme="minorHAnsi"/>
                <w:color w:val="auto"/>
                <w:sz w:val="22"/>
                <w:szCs w:val="22"/>
                <w:lang w:val="en-GB"/>
              </w:rPr>
              <w:t>covering</w:t>
            </w:r>
            <w:r w:rsidRPr="006D56C5">
              <w:rPr>
                <w:rFonts w:asciiTheme="minorHAnsi" w:hAnsiTheme="minorHAnsi" w:cstheme="minorHAnsi"/>
                <w:color w:val="auto"/>
                <w:sz w:val="22"/>
                <w:szCs w:val="22"/>
                <w:lang w:val="en-GB"/>
              </w:rPr>
              <w:t xml:space="preserve"> this aspect).</w:t>
            </w:r>
            <w:r w:rsidR="006D56C5" w:rsidRPr="006D56C5">
              <w:rPr>
                <w:rStyle w:val="BodyText3"/>
                <w:rFonts w:asciiTheme="minorHAnsi" w:hAnsiTheme="minorHAnsi" w:cstheme="minorHAnsi"/>
                <w:sz w:val="22"/>
                <w:szCs w:val="22"/>
                <w:lang w:val="en-GB"/>
              </w:rPr>
              <w:t xml:space="preserve"> </w:t>
            </w:r>
            <w:r w:rsidR="006D56C5" w:rsidRPr="006D56C5">
              <w:rPr>
                <w:rFonts w:asciiTheme="minorHAnsi" w:hAnsiTheme="minorHAnsi" w:cstheme="minorHAnsi"/>
                <w:b/>
                <w:bCs/>
                <w:sz w:val="22"/>
                <w:szCs w:val="22"/>
                <w:lang w:val="en-GB"/>
              </w:rPr>
              <w:t>A training on the identification of landed</w:t>
            </w:r>
            <w:r w:rsidR="006D56C5" w:rsidRPr="006D56C5">
              <w:rPr>
                <w:rFonts w:ascii="Segoe UI" w:hAnsi="Segoe UI" w:cs="Segoe UI"/>
                <w:b/>
                <w:bCs/>
                <w:sz w:val="18"/>
                <w:szCs w:val="18"/>
                <w:lang w:val="en-GB"/>
              </w:rPr>
              <w:t xml:space="preserve"> species in Tunisia will be held at a national level from 5th to 7th </w:t>
            </w:r>
            <w:r w:rsidR="006D56C5" w:rsidRPr="006D56C5">
              <w:rPr>
                <w:rFonts w:ascii="Segoe UI" w:hAnsi="Segoe UI" w:cs="Segoe UI"/>
                <w:b/>
                <w:bCs/>
                <w:sz w:val="18"/>
                <w:szCs w:val="18"/>
                <w:lang w:val="en-GB"/>
              </w:rPr>
              <w:t>September</w:t>
            </w:r>
            <w:r w:rsidR="006D56C5" w:rsidRPr="006D56C5">
              <w:rPr>
                <w:rFonts w:ascii="Segoe UI" w:hAnsi="Segoe UI" w:cs="Segoe UI"/>
                <w:b/>
                <w:bCs/>
                <w:sz w:val="18"/>
                <w:szCs w:val="18"/>
                <w:lang w:val="en-GB"/>
              </w:rPr>
              <w:t>&lt;-Done</w:t>
            </w:r>
          </w:p>
          <w:p w14:paraId="00C7C2AF" w14:textId="77777777" w:rsidR="001F6424" w:rsidRPr="00257482" w:rsidRDefault="001F6424">
            <w:pPr>
              <w:rPr>
                <w:rFonts w:ascii="Calibri" w:hAnsi="Calibri" w:cs="Calibri"/>
                <w:b/>
                <w:bCs/>
                <w:color w:val="auto"/>
                <w:sz w:val="22"/>
                <w:szCs w:val="22"/>
                <w:lang w:val="en-GB"/>
              </w:rPr>
            </w:pPr>
          </w:p>
          <w:p w14:paraId="3A1138BD" w14:textId="77777777" w:rsidR="00BA07D4" w:rsidRPr="00257482" w:rsidRDefault="00BA07D4">
            <w:pPr>
              <w:rPr>
                <w:rFonts w:ascii="Calibri" w:hAnsi="Calibri" w:cs="Calibri"/>
                <w:b/>
                <w:bCs/>
                <w:color w:val="auto"/>
                <w:sz w:val="22"/>
                <w:szCs w:val="22"/>
                <w:lang w:val="en-GB"/>
              </w:rPr>
            </w:pPr>
          </w:p>
          <w:p w14:paraId="7249D175" w14:textId="50ED1BFA" w:rsidR="00BA07D4" w:rsidRPr="00257482" w:rsidRDefault="00BA07D4">
            <w:pPr>
              <w:rPr>
                <w:rFonts w:asciiTheme="minorHAnsi" w:hAnsiTheme="minorHAnsi" w:cstheme="minorHAnsi"/>
                <w:b/>
                <w:bCs/>
                <w:color w:val="auto"/>
                <w:sz w:val="20"/>
                <w:szCs w:val="20"/>
                <w:lang w:val="en-GB"/>
              </w:rPr>
            </w:pPr>
            <w:r w:rsidRPr="00257482">
              <w:rPr>
                <w:rFonts w:asciiTheme="minorHAnsi" w:hAnsiTheme="minorHAnsi" w:cstheme="minorHAnsi"/>
                <w:b/>
                <w:bCs/>
                <w:color w:val="auto"/>
                <w:sz w:val="20"/>
                <w:szCs w:val="20"/>
                <w:lang w:val="en-GB"/>
              </w:rPr>
              <w:t>Training needed to correctly classify the species, to avoid confusion between the shrimps (</w:t>
            </w:r>
            <w:r w:rsidRPr="00257482">
              <w:rPr>
                <w:rFonts w:asciiTheme="minorHAnsi" w:hAnsiTheme="minorHAnsi" w:cstheme="minorHAnsi"/>
                <w:b/>
                <w:bCs/>
                <w:i/>
                <w:iCs/>
                <w:color w:val="auto"/>
                <w:sz w:val="20"/>
                <w:szCs w:val="20"/>
                <w:lang w:val="en-GB"/>
              </w:rPr>
              <w:t>crevette blanche</w:t>
            </w:r>
            <w:r w:rsidRPr="00257482">
              <w:rPr>
                <w:rFonts w:asciiTheme="minorHAnsi" w:hAnsiTheme="minorHAnsi" w:cstheme="minorHAnsi"/>
                <w:b/>
                <w:bCs/>
                <w:color w:val="auto"/>
                <w:sz w:val="20"/>
                <w:szCs w:val="20"/>
                <w:lang w:val="en-GB"/>
              </w:rPr>
              <w:t xml:space="preserve"> – </w:t>
            </w:r>
            <w:proofErr w:type="spellStart"/>
            <w:r w:rsidRPr="00257482">
              <w:rPr>
                <w:rFonts w:asciiTheme="minorHAnsi" w:hAnsiTheme="minorHAnsi" w:cstheme="minorHAnsi"/>
                <w:b/>
                <w:bCs/>
                <w:color w:val="auto"/>
                <w:sz w:val="20"/>
                <w:szCs w:val="20"/>
                <w:lang w:val="en-GB"/>
              </w:rPr>
              <w:t>Parapenaeus</w:t>
            </w:r>
            <w:proofErr w:type="spellEnd"/>
            <w:r w:rsidRPr="00257482">
              <w:rPr>
                <w:rFonts w:asciiTheme="minorHAnsi" w:hAnsiTheme="minorHAnsi" w:cstheme="minorHAnsi"/>
                <w:b/>
                <w:bCs/>
                <w:color w:val="auto"/>
                <w:sz w:val="20"/>
                <w:szCs w:val="20"/>
                <w:lang w:val="en-GB"/>
              </w:rPr>
              <w:t xml:space="preserve"> </w:t>
            </w:r>
            <w:proofErr w:type="spellStart"/>
            <w:r w:rsidRPr="00257482">
              <w:rPr>
                <w:rFonts w:asciiTheme="minorHAnsi" w:hAnsiTheme="minorHAnsi" w:cstheme="minorHAnsi"/>
                <w:b/>
                <w:bCs/>
                <w:color w:val="auto"/>
                <w:sz w:val="20"/>
                <w:szCs w:val="20"/>
                <w:lang w:val="en-GB"/>
              </w:rPr>
              <w:t>longirostris</w:t>
            </w:r>
            <w:proofErr w:type="spellEnd"/>
            <w:r w:rsidRPr="00257482">
              <w:rPr>
                <w:rFonts w:asciiTheme="minorHAnsi" w:hAnsiTheme="minorHAnsi" w:cstheme="minorHAnsi"/>
                <w:b/>
                <w:bCs/>
                <w:color w:val="auto"/>
                <w:sz w:val="20"/>
                <w:szCs w:val="20"/>
                <w:lang w:val="en-GB"/>
              </w:rPr>
              <w:t xml:space="preserve">- and </w:t>
            </w:r>
            <w:r w:rsidRPr="00257482">
              <w:rPr>
                <w:rFonts w:asciiTheme="minorHAnsi" w:hAnsiTheme="minorHAnsi" w:cstheme="minorHAnsi"/>
                <w:b/>
                <w:bCs/>
                <w:i/>
                <w:iCs/>
                <w:color w:val="auto"/>
                <w:sz w:val="20"/>
                <w:szCs w:val="20"/>
                <w:lang w:val="en-GB"/>
              </w:rPr>
              <w:t>crevette grise</w:t>
            </w:r>
            <w:r w:rsidRPr="00257482">
              <w:rPr>
                <w:rFonts w:asciiTheme="minorHAnsi" w:hAnsiTheme="minorHAnsi" w:cstheme="minorHAnsi"/>
                <w:b/>
                <w:bCs/>
                <w:color w:val="auto"/>
                <w:sz w:val="20"/>
                <w:szCs w:val="20"/>
                <w:lang w:val="en-GB"/>
              </w:rPr>
              <w:t xml:space="preserve"> -</w:t>
            </w:r>
            <w:r w:rsidR="007B5EE1" w:rsidRPr="00257482">
              <w:rPr>
                <w:rFonts w:asciiTheme="minorHAnsi" w:hAnsiTheme="minorHAnsi" w:cstheme="minorHAnsi"/>
                <w:b/>
                <w:bCs/>
                <w:color w:val="auto"/>
                <w:sz w:val="20"/>
                <w:szCs w:val="20"/>
                <w:lang w:val="en-GB"/>
              </w:rPr>
              <w:t xml:space="preserve"> </w:t>
            </w:r>
            <w:proofErr w:type="spellStart"/>
            <w:r w:rsidR="007B5EE1" w:rsidRPr="00257482">
              <w:rPr>
                <w:rFonts w:asciiTheme="minorHAnsi" w:hAnsiTheme="minorHAnsi" w:cstheme="minorHAnsi"/>
                <w:b/>
                <w:bCs/>
                <w:i/>
                <w:iCs/>
                <w:color w:val="auto"/>
                <w:sz w:val="20"/>
                <w:szCs w:val="20"/>
                <w:shd w:val="clear" w:color="auto" w:fill="FFFFFF"/>
                <w:lang w:val="en-GB"/>
              </w:rPr>
              <w:t>Crangon</w:t>
            </w:r>
            <w:proofErr w:type="spellEnd"/>
            <w:r w:rsidR="007B5EE1" w:rsidRPr="00257482">
              <w:rPr>
                <w:rFonts w:asciiTheme="minorHAnsi" w:hAnsiTheme="minorHAnsi" w:cstheme="minorHAnsi"/>
                <w:b/>
                <w:bCs/>
                <w:i/>
                <w:iCs/>
                <w:color w:val="auto"/>
                <w:sz w:val="20"/>
                <w:szCs w:val="20"/>
                <w:shd w:val="clear" w:color="auto" w:fill="FFFFFF"/>
                <w:lang w:val="en-GB"/>
              </w:rPr>
              <w:t xml:space="preserve"> </w:t>
            </w:r>
            <w:proofErr w:type="spellStart"/>
            <w:r w:rsidR="007B5EE1" w:rsidRPr="00257482">
              <w:rPr>
                <w:rFonts w:asciiTheme="minorHAnsi" w:hAnsiTheme="minorHAnsi" w:cstheme="minorHAnsi"/>
                <w:b/>
                <w:bCs/>
                <w:i/>
                <w:iCs/>
                <w:color w:val="auto"/>
                <w:sz w:val="20"/>
                <w:szCs w:val="20"/>
                <w:shd w:val="clear" w:color="auto" w:fill="FFFFFF"/>
                <w:lang w:val="en-GB"/>
              </w:rPr>
              <w:t>crangon</w:t>
            </w:r>
            <w:proofErr w:type="spellEnd"/>
            <w:r w:rsidR="00DB4418" w:rsidRPr="00257482">
              <w:rPr>
                <w:rFonts w:asciiTheme="minorHAnsi" w:hAnsiTheme="minorHAnsi" w:cstheme="minorHAnsi"/>
                <w:b/>
                <w:bCs/>
                <w:i/>
                <w:iCs/>
                <w:color w:val="auto"/>
                <w:sz w:val="20"/>
                <w:szCs w:val="20"/>
                <w:shd w:val="clear" w:color="auto" w:fill="FFFFFF"/>
                <w:lang w:val="en-GB"/>
              </w:rPr>
              <w:t>.</w:t>
            </w:r>
          </w:p>
          <w:p w14:paraId="3772FAE2" w14:textId="284633D7" w:rsidR="007B5EE1" w:rsidRPr="00DB4418" w:rsidRDefault="007B5EE1">
            <w:pPr>
              <w:rPr>
                <w:rFonts w:asciiTheme="minorHAnsi" w:hAnsiTheme="minorHAnsi" w:cstheme="minorHAnsi"/>
                <w:color w:val="545454"/>
                <w:sz w:val="20"/>
                <w:szCs w:val="20"/>
                <w:shd w:val="clear" w:color="auto" w:fill="FFFFFF"/>
                <w:lang w:val="en-GB"/>
              </w:rPr>
            </w:pPr>
            <w:r w:rsidRPr="00DB4418">
              <w:rPr>
                <w:rFonts w:asciiTheme="minorHAnsi" w:hAnsiTheme="minorHAnsi" w:cstheme="minorHAnsi"/>
                <w:color w:val="auto"/>
                <w:sz w:val="20"/>
                <w:szCs w:val="20"/>
                <w:shd w:val="clear" w:color="auto" w:fill="FFFFFF"/>
                <w:lang w:val="en-GB"/>
              </w:rPr>
              <w:t xml:space="preserve">Please, note that </w:t>
            </w:r>
            <w:r w:rsidR="0028615E">
              <w:rPr>
                <w:rFonts w:asciiTheme="minorHAnsi" w:hAnsiTheme="minorHAnsi" w:cstheme="minorHAnsi"/>
                <w:color w:val="auto"/>
                <w:sz w:val="20"/>
                <w:szCs w:val="20"/>
                <w:shd w:val="clear" w:color="auto" w:fill="FFFFFF"/>
                <w:lang w:val="en-GB"/>
              </w:rPr>
              <w:t xml:space="preserve">the stakeholder called </w:t>
            </w:r>
            <w:proofErr w:type="spellStart"/>
            <w:r w:rsidRPr="0028615E">
              <w:rPr>
                <w:rFonts w:asciiTheme="minorHAnsi" w:hAnsiTheme="minorHAnsi" w:cstheme="minorHAnsi"/>
                <w:i/>
                <w:iCs/>
                <w:color w:val="auto"/>
                <w:sz w:val="20"/>
                <w:szCs w:val="20"/>
                <w:shd w:val="clear" w:color="auto" w:fill="FFFFFF"/>
                <w:lang w:val="en-GB"/>
              </w:rPr>
              <w:t>Parapenaeus</w:t>
            </w:r>
            <w:proofErr w:type="spellEnd"/>
            <w:r w:rsidRPr="0028615E">
              <w:rPr>
                <w:rFonts w:asciiTheme="minorHAnsi" w:hAnsiTheme="minorHAnsi" w:cstheme="minorHAnsi"/>
                <w:i/>
                <w:iCs/>
                <w:color w:val="auto"/>
                <w:sz w:val="20"/>
                <w:szCs w:val="20"/>
                <w:shd w:val="clear" w:color="auto" w:fill="FFFFFF"/>
                <w:lang w:val="en-GB"/>
              </w:rPr>
              <w:t xml:space="preserve"> </w:t>
            </w:r>
            <w:proofErr w:type="spellStart"/>
            <w:r w:rsidRPr="0028615E">
              <w:rPr>
                <w:rFonts w:asciiTheme="minorHAnsi" w:hAnsiTheme="minorHAnsi" w:cstheme="minorHAnsi"/>
                <w:i/>
                <w:iCs/>
                <w:color w:val="auto"/>
                <w:sz w:val="20"/>
                <w:szCs w:val="20"/>
                <w:shd w:val="clear" w:color="auto" w:fill="FFFFFF"/>
                <w:lang w:val="en-GB"/>
              </w:rPr>
              <w:t>longirostris</w:t>
            </w:r>
            <w:proofErr w:type="spellEnd"/>
            <w:r w:rsidRPr="00DB4418">
              <w:rPr>
                <w:rFonts w:asciiTheme="minorHAnsi" w:hAnsiTheme="minorHAnsi" w:cstheme="minorHAnsi"/>
                <w:color w:val="auto"/>
                <w:sz w:val="20"/>
                <w:szCs w:val="20"/>
                <w:shd w:val="clear" w:color="auto" w:fill="FFFFFF"/>
                <w:lang w:val="en-GB"/>
              </w:rPr>
              <w:t xml:space="preserve"> </w:t>
            </w:r>
            <w:r w:rsidR="0028615E">
              <w:rPr>
                <w:rFonts w:asciiTheme="minorHAnsi" w:hAnsiTheme="minorHAnsi" w:cstheme="minorHAnsi"/>
                <w:color w:val="auto"/>
                <w:sz w:val="20"/>
                <w:szCs w:val="20"/>
                <w:shd w:val="clear" w:color="auto" w:fill="FFFFFF"/>
                <w:lang w:val="en-GB"/>
              </w:rPr>
              <w:t xml:space="preserve">crevette blanche, but in the FAO website is called </w:t>
            </w:r>
            <w:r w:rsidRPr="00DB4418">
              <w:rPr>
                <w:rFonts w:asciiTheme="minorHAnsi" w:hAnsiTheme="minorHAnsi" w:cstheme="minorHAnsi"/>
                <w:color w:val="auto"/>
                <w:sz w:val="20"/>
                <w:szCs w:val="20"/>
                <w:shd w:val="clear" w:color="auto" w:fill="FFFFFF"/>
                <w:lang w:val="en-GB"/>
              </w:rPr>
              <w:t xml:space="preserve">“crevette rose du large” </w:t>
            </w:r>
            <w:r w:rsidRPr="00DB4418">
              <w:rPr>
                <w:rFonts w:asciiTheme="minorHAnsi" w:hAnsiTheme="minorHAnsi" w:cstheme="minorHAnsi"/>
                <w:color w:val="545454"/>
                <w:sz w:val="20"/>
                <w:szCs w:val="20"/>
                <w:shd w:val="clear" w:color="auto" w:fill="FFFFFF"/>
                <w:lang w:val="en-GB"/>
              </w:rPr>
              <w:t>(</w:t>
            </w:r>
            <w:hyperlink r:id="rId8" w:history="1">
              <w:r w:rsidRPr="00DB4418">
                <w:rPr>
                  <w:rStyle w:val="Hyperlink"/>
                  <w:rFonts w:asciiTheme="minorHAnsi" w:hAnsiTheme="minorHAnsi" w:cstheme="minorHAnsi"/>
                  <w:sz w:val="20"/>
                  <w:szCs w:val="20"/>
                  <w:shd w:val="clear" w:color="auto" w:fill="FFFFFF"/>
                  <w:lang w:val="en-GB"/>
                </w:rPr>
                <w:t>https://www.fao.org/fishery/en/aqspecies/2598/en</w:t>
              </w:r>
            </w:hyperlink>
            <w:r w:rsidRPr="00DB4418">
              <w:rPr>
                <w:rFonts w:asciiTheme="minorHAnsi" w:hAnsiTheme="minorHAnsi" w:cstheme="minorHAnsi"/>
                <w:color w:val="545454"/>
                <w:sz w:val="20"/>
                <w:szCs w:val="20"/>
                <w:shd w:val="clear" w:color="auto" w:fill="FFFFFF"/>
                <w:lang w:val="en-GB"/>
              </w:rPr>
              <w:t>).</w:t>
            </w:r>
          </w:p>
          <w:p w14:paraId="6F35F2E7" w14:textId="60EB6276" w:rsidR="00D21052" w:rsidRPr="00F25776" w:rsidRDefault="007B5EE1">
            <w:pPr>
              <w:rPr>
                <w:rFonts w:ascii="Open Sans" w:hAnsi="Open Sans" w:cs="Open Sans"/>
                <w:color w:val="545454"/>
                <w:shd w:val="clear" w:color="auto" w:fill="FFFFFF"/>
                <w:lang w:val="en-GB"/>
              </w:rPr>
            </w:pPr>
            <w:r w:rsidRPr="00DB4418">
              <w:rPr>
                <w:rFonts w:asciiTheme="minorHAnsi" w:hAnsiTheme="minorHAnsi" w:cstheme="minorHAnsi"/>
                <w:color w:val="auto"/>
                <w:sz w:val="20"/>
                <w:szCs w:val="20"/>
                <w:shd w:val="clear" w:color="auto" w:fill="FFFFFF"/>
                <w:lang w:val="en-GB"/>
              </w:rPr>
              <w:t xml:space="preserve">For other species classified and names in the FAO website, see: </w:t>
            </w:r>
            <w:hyperlink r:id="rId9" w:history="1">
              <w:r w:rsidR="00DB4418" w:rsidRPr="00DB4418">
                <w:rPr>
                  <w:rStyle w:val="Hyperlink"/>
                  <w:rFonts w:asciiTheme="minorHAnsi" w:hAnsiTheme="minorHAnsi" w:cstheme="minorHAnsi"/>
                  <w:sz w:val="20"/>
                  <w:szCs w:val="20"/>
                  <w:shd w:val="clear" w:color="auto" w:fill="FFFFFF"/>
                  <w:lang w:val="en-GB"/>
                </w:rPr>
                <w:t>https://www.fao.org/fishery/en/aqspecies/search?q=document.aqspecies.aqSpeciesIdent.name_en:shrimp</w:t>
              </w:r>
            </w:hyperlink>
            <w:r w:rsidR="00DB4418">
              <w:rPr>
                <w:rFonts w:ascii="Open Sans" w:hAnsi="Open Sans" w:cs="Open Sans"/>
                <w:color w:val="545454"/>
                <w:shd w:val="clear" w:color="auto" w:fill="FFFFFF"/>
                <w:lang w:val="en-GB"/>
              </w:rPr>
              <w:t>)</w:t>
            </w:r>
          </w:p>
        </w:tc>
      </w:tr>
      <w:tr w:rsidR="00395056" w:rsidRPr="006D56C5" w14:paraId="236A0919" w14:textId="77777777">
        <w:trPr>
          <w:trHeight w:val="414"/>
        </w:trPr>
        <w:tc>
          <w:tcPr>
            <w:tcW w:w="403" w:type="dxa"/>
            <w:tcBorders>
              <w:top w:val="single" w:sz="4" w:space="0" w:color="000000"/>
              <w:left w:val="single" w:sz="4" w:space="0" w:color="000000"/>
              <w:bottom w:val="single" w:sz="4" w:space="0" w:color="000000"/>
              <w:right w:val="single" w:sz="4" w:space="0" w:color="000000"/>
            </w:tcBorders>
          </w:tcPr>
          <w:p w14:paraId="3CEB80A2" w14:textId="2136898C" w:rsidR="00395056" w:rsidRDefault="008A3ECB">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lastRenderedPageBreak/>
              <w:t>14</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1B2A483" w14:textId="77777777" w:rsidR="00395056" w:rsidRDefault="00395056">
            <w:pPr>
              <w:pStyle w:val="Textbody"/>
              <w:spacing w:after="0"/>
              <w:rPr>
                <w:rFonts w:ascii="Calibri" w:hAnsi="Calibri" w:cs="Calibri"/>
                <w:i/>
                <w:iCs/>
                <w:color w:val="00B050"/>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D5E1161" w14:textId="77777777" w:rsidR="00395056" w:rsidRPr="00CA0546" w:rsidRDefault="00395056">
            <w:pPr>
              <w:pStyle w:val="Textbody"/>
              <w:spacing w:after="0"/>
              <w:rPr>
                <w:rFonts w:asciiTheme="minorHAnsi" w:hAnsiTheme="minorHAnsi" w:cstheme="minorHAnsi"/>
                <w:color w:val="auto"/>
                <w:highlight w:val="yellow"/>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CCD7D46" w14:textId="77777777" w:rsidR="00395056" w:rsidRPr="00CA0546" w:rsidRDefault="00E072DD">
            <w:pPr>
              <w:pStyle w:val="Textbody"/>
              <w:spacing w:after="0"/>
              <w:rPr>
                <w:rFonts w:asciiTheme="minorHAnsi" w:hAnsiTheme="minorHAnsi" w:cstheme="minorHAnsi"/>
                <w:i/>
                <w:iCs/>
                <w:color w:val="auto"/>
                <w:highlight w:val="yellow"/>
                <w:lang w:val="en-GB" w:eastAsia="en-GB" w:bidi="en-GB"/>
              </w:rPr>
            </w:pPr>
            <w:r w:rsidRPr="008D7FDC">
              <w:rPr>
                <w:rFonts w:asciiTheme="minorHAnsi" w:hAnsiTheme="minorHAnsi" w:cstheme="minorHAnsi"/>
                <w:lang w:val="en-GB" w:eastAsia="en-GB" w:bidi="en-GB"/>
              </w:rPr>
              <w:t>[Mollusca (Id=150)]</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3DA4610" w14:textId="68FCB624" w:rsidR="003C17BD" w:rsidRPr="00F25776" w:rsidRDefault="003C17BD" w:rsidP="003C17BD">
            <w:pPr>
              <w:rPr>
                <w:rFonts w:asciiTheme="minorHAnsi" w:hAnsiTheme="minorHAnsi" w:cstheme="minorHAnsi"/>
                <w:sz w:val="20"/>
                <w:szCs w:val="20"/>
                <w:lang w:val="en-GB" w:bidi="en-GB"/>
              </w:rPr>
            </w:pPr>
            <w:r w:rsidRPr="00F25776">
              <w:rPr>
                <w:rFonts w:asciiTheme="minorHAnsi" w:hAnsiTheme="minorHAnsi" w:cstheme="minorHAnsi"/>
                <w:sz w:val="20"/>
                <w:szCs w:val="20"/>
                <w:lang w:val="en-GB" w:eastAsia="en-GB" w:bidi="en-GB"/>
              </w:rPr>
              <w:t xml:space="preserve">In </w:t>
            </w:r>
            <w:r w:rsidR="00BA4548">
              <w:rPr>
                <w:rFonts w:asciiTheme="minorHAnsi" w:hAnsiTheme="minorHAnsi" w:cstheme="minorHAnsi"/>
                <w:sz w:val="20"/>
                <w:szCs w:val="20"/>
                <w:lang w:val="en-GB" w:eastAsia="en-GB" w:bidi="en-GB"/>
              </w:rPr>
              <w:t>Fisheries’ Data Report</w:t>
            </w:r>
            <w:r w:rsidRPr="00F25776">
              <w:rPr>
                <w:rFonts w:asciiTheme="minorHAnsi" w:hAnsiTheme="minorHAnsi" w:cstheme="minorHAnsi"/>
                <w:sz w:val="20"/>
                <w:szCs w:val="20"/>
                <w:lang w:val="en-GB" w:eastAsia="en-GB" w:bidi="en-GB"/>
              </w:rPr>
              <w:t>:</w:t>
            </w:r>
          </w:p>
          <w:p w14:paraId="17BED73D" w14:textId="77777777" w:rsidR="003C17BD" w:rsidRPr="00F25776" w:rsidRDefault="003C17BD" w:rsidP="003C17BD">
            <w:pPr>
              <w:rPr>
                <w:rFonts w:asciiTheme="minorHAnsi" w:hAnsiTheme="minorHAnsi" w:cstheme="minorHAnsi"/>
                <w:sz w:val="20"/>
                <w:szCs w:val="20"/>
                <w:lang w:val="en-GB" w:bidi="en-GB"/>
              </w:rPr>
            </w:pPr>
          </w:p>
          <w:p w14:paraId="0F5409B8" w14:textId="77777777" w:rsidR="003C17BD" w:rsidRPr="00F25776" w:rsidRDefault="003C17BD" w:rsidP="003C17BD">
            <w:pPr>
              <w:rPr>
                <w:rFonts w:asciiTheme="minorHAnsi" w:hAnsiTheme="minorHAnsi" w:cstheme="minorHAnsi"/>
                <w:sz w:val="20"/>
                <w:szCs w:val="20"/>
                <w:lang w:val="en-GB" w:eastAsia="en-US"/>
              </w:rPr>
            </w:pPr>
            <w:r w:rsidRPr="00F25776">
              <w:rPr>
                <w:rFonts w:asciiTheme="minorHAnsi" w:hAnsiTheme="minorHAnsi" w:cstheme="minorHAnsi"/>
                <w:sz w:val="20"/>
                <w:szCs w:val="20"/>
                <w:lang w:val="en-GB" w:eastAsia="en-US"/>
              </w:rPr>
              <w:t>*Number of species</w:t>
            </w:r>
          </w:p>
          <w:p w14:paraId="2605810E" w14:textId="77777777" w:rsidR="003C17BD" w:rsidRPr="00F25776" w:rsidRDefault="003C17BD" w:rsidP="003C17BD">
            <w:pPr>
              <w:rPr>
                <w:rFonts w:asciiTheme="minorHAnsi" w:hAnsiTheme="minorHAnsi" w:cstheme="minorHAnsi"/>
                <w:sz w:val="20"/>
                <w:szCs w:val="20"/>
                <w:lang w:val="en-GB" w:eastAsia="en-US"/>
              </w:rPr>
            </w:pPr>
            <w:r w:rsidRPr="00F25776">
              <w:rPr>
                <w:rFonts w:asciiTheme="minorHAnsi" w:hAnsiTheme="minorHAnsi" w:cstheme="minorHAnsi"/>
                <w:sz w:val="20"/>
                <w:szCs w:val="20"/>
                <w:lang w:val="en-GB" w:eastAsia="en-US"/>
              </w:rPr>
              <w:t>This indicator is the most used in biodiversity monitoring.</w:t>
            </w:r>
          </w:p>
          <w:p w14:paraId="5CB45CAB" w14:textId="77777777" w:rsidR="003C17BD" w:rsidRPr="00F25776" w:rsidRDefault="003C17BD" w:rsidP="003C17BD">
            <w:pPr>
              <w:rPr>
                <w:rFonts w:asciiTheme="minorHAnsi" w:hAnsiTheme="minorHAnsi" w:cstheme="minorHAnsi"/>
                <w:sz w:val="20"/>
                <w:szCs w:val="20"/>
                <w:lang w:val="en-GB" w:eastAsia="en-US"/>
              </w:rPr>
            </w:pPr>
          </w:p>
          <w:p w14:paraId="2CF8DBBF" w14:textId="11C335B3" w:rsidR="003C17BD" w:rsidRPr="00F25776" w:rsidRDefault="003C17BD" w:rsidP="003C17BD">
            <w:pPr>
              <w:widowControl/>
              <w:autoSpaceDE w:val="0"/>
              <w:autoSpaceDN w:val="0"/>
              <w:adjustRightInd w:val="0"/>
              <w:rPr>
                <w:rFonts w:asciiTheme="minorHAnsi" w:eastAsiaTheme="minorEastAsia" w:hAnsiTheme="minorHAnsi" w:cstheme="minorHAnsi"/>
                <w:color w:val="auto"/>
                <w:sz w:val="20"/>
                <w:szCs w:val="20"/>
                <w:lang w:val="es-ES" w:eastAsia="en-GB"/>
              </w:rPr>
            </w:pPr>
            <w:r w:rsidRPr="00F25776">
              <w:rPr>
                <w:rFonts w:asciiTheme="minorHAnsi" w:eastAsiaTheme="minorEastAsia" w:hAnsiTheme="minorHAnsi" w:cstheme="minorHAnsi"/>
                <w:color w:val="auto"/>
                <w:sz w:val="20"/>
                <w:szCs w:val="20"/>
                <w:lang w:val="es-ES" w:eastAsia="en-GB"/>
              </w:rPr>
              <w:t>[</w:t>
            </w:r>
            <w:proofErr w:type="spellStart"/>
            <w:r w:rsidRPr="00F25776">
              <w:rPr>
                <w:rFonts w:asciiTheme="minorHAnsi" w:eastAsiaTheme="minorEastAsia" w:hAnsiTheme="minorHAnsi" w:cstheme="minorHAnsi"/>
                <w:color w:val="auto"/>
                <w:sz w:val="20"/>
                <w:szCs w:val="20"/>
                <w:lang w:val="es-ES" w:eastAsia="en-GB"/>
              </w:rPr>
              <w:t>Cephalopoda</w:t>
            </w:r>
            <w:proofErr w:type="spellEnd"/>
            <w:r w:rsidRPr="00F25776">
              <w:rPr>
                <w:rFonts w:asciiTheme="minorHAnsi" w:eastAsiaTheme="minorEastAsia" w:hAnsiTheme="minorHAnsi" w:cstheme="minorHAnsi"/>
                <w:color w:val="auto"/>
                <w:sz w:val="20"/>
                <w:szCs w:val="20"/>
                <w:lang w:val="es-ES" w:eastAsia="en-GB"/>
              </w:rPr>
              <w:t xml:space="preserve"> (Id=151)]</w:t>
            </w:r>
          </w:p>
          <w:p w14:paraId="621305AD" w14:textId="1D54F6A4" w:rsidR="003C17BD" w:rsidRPr="00F25776" w:rsidRDefault="003C17BD" w:rsidP="004340F5">
            <w:pPr>
              <w:rPr>
                <w:rFonts w:asciiTheme="minorHAnsi" w:hAnsiTheme="minorHAnsi" w:cstheme="minorHAnsi"/>
                <w:sz w:val="20"/>
                <w:szCs w:val="20"/>
                <w:lang w:val="es-ES" w:bidi="en-GB"/>
              </w:rPr>
            </w:pPr>
            <w:r w:rsidRPr="00F25776">
              <w:rPr>
                <w:rFonts w:asciiTheme="minorHAnsi" w:hAnsiTheme="minorHAnsi" w:cstheme="minorHAnsi"/>
                <w:sz w:val="20"/>
                <w:szCs w:val="20"/>
                <w:lang w:val="es-ES" w:eastAsia="en-GB" w:bidi="en-GB"/>
              </w:rPr>
              <w:t xml:space="preserve">Pages </w:t>
            </w:r>
            <w:r w:rsidR="004340F5" w:rsidRPr="00257482">
              <w:rPr>
                <w:rFonts w:asciiTheme="minorHAnsi" w:eastAsiaTheme="minorEastAsia" w:hAnsiTheme="minorHAnsi" w:cstheme="minorHAnsi"/>
                <w:color w:val="auto"/>
                <w:sz w:val="20"/>
                <w:szCs w:val="20"/>
                <w:lang w:val="es-ES" w:eastAsia="en-GB"/>
              </w:rPr>
              <w:t>–103-104</w:t>
            </w:r>
          </w:p>
          <w:p w14:paraId="0ECDAF24" w14:textId="77777777" w:rsidR="003C17BD" w:rsidRPr="00F25776" w:rsidRDefault="003C17BD" w:rsidP="003C17BD">
            <w:pPr>
              <w:rPr>
                <w:rFonts w:asciiTheme="minorHAnsi" w:hAnsiTheme="minorHAnsi" w:cstheme="minorHAnsi"/>
                <w:sz w:val="20"/>
                <w:szCs w:val="20"/>
                <w:lang w:val="es-ES" w:bidi="en-GB"/>
              </w:rPr>
            </w:pPr>
          </w:p>
          <w:p w14:paraId="10621692" w14:textId="77777777" w:rsidR="003C17BD" w:rsidRPr="00F25776" w:rsidRDefault="003C17BD" w:rsidP="003C17BD">
            <w:pPr>
              <w:widowControl/>
              <w:autoSpaceDE w:val="0"/>
              <w:autoSpaceDN w:val="0"/>
              <w:adjustRightInd w:val="0"/>
              <w:rPr>
                <w:rFonts w:asciiTheme="minorHAnsi" w:eastAsiaTheme="minorEastAsia" w:hAnsiTheme="minorHAnsi" w:cstheme="minorHAnsi"/>
                <w:color w:val="auto"/>
                <w:sz w:val="20"/>
                <w:szCs w:val="20"/>
                <w:lang w:val="es-ES" w:eastAsia="en-GB"/>
              </w:rPr>
            </w:pPr>
            <w:r w:rsidRPr="00F25776">
              <w:rPr>
                <w:rFonts w:asciiTheme="minorHAnsi" w:eastAsiaTheme="minorEastAsia" w:hAnsiTheme="minorHAnsi" w:cstheme="minorHAnsi"/>
                <w:color w:val="auto"/>
                <w:sz w:val="20"/>
                <w:szCs w:val="20"/>
                <w:lang w:val="es-ES" w:eastAsia="en-GB"/>
              </w:rPr>
              <w:t>[</w:t>
            </w:r>
            <w:proofErr w:type="spellStart"/>
            <w:r w:rsidRPr="00F25776">
              <w:rPr>
                <w:rFonts w:asciiTheme="minorHAnsi" w:eastAsiaTheme="minorEastAsia" w:hAnsiTheme="minorHAnsi" w:cstheme="minorHAnsi"/>
                <w:color w:val="auto"/>
                <w:sz w:val="20"/>
                <w:szCs w:val="20"/>
                <w:lang w:val="es-ES" w:eastAsia="en-GB"/>
              </w:rPr>
              <w:t>Bivalvia</w:t>
            </w:r>
            <w:proofErr w:type="spellEnd"/>
            <w:r w:rsidRPr="00F25776">
              <w:rPr>
                <w:rFonts w:asciiTheme="minorHAnsi" w:eastAsiaTheme="minorEastAsia" w:hAnsiTheme="minorHAnsi" w:cstheme="minorHAnsi"/>
                <w:color w:val="auto"/>
                <w:sz w:val="20"/>
                <w:szCs w:val="20"/>
                <w:lang w:val="es-ES" w:eastAsia="en-GB"/>
              </w:rPr>
              <w:t xml:space="preserve"> (Id=217)]</w:t>
            </w:r>
          </w:p>
          <w:p w14:paraId="03C4C422" w14:textId="0D070653" w:rsidR="003C17BD" w:rsidRPr="008D7FDC" w:rsidRDefault="003C17BD" w:rsidP="003C17BD">
            <w:pPr>
              <w:rPr>
                <w:rFonts w:asciiTheme="minorHAnsi" w:hAnsiTheme="minorHAnsi" w:cstheme="minorHAnsi"/>
                <w:sz w:val="20"/>
                <w:szCs w:val="20"/>
                <w:highlight w:val="green"/>
                <w:lang w:val="es-ES" w:bidi="en-GB"/>
              </w:rPr>
            </w:pPr>
          </w:p>
          <w:p w14:paraId="760C158C" w14:textId="5F86A38E" w:rsidR="00395056" w:rsidRDefault="003C17BD" w:rsidP="004340F5">
            <w:pPr>
              <w:rPr>
                <w:rFonts w:asciiTheme="minorHAnsi" w:hAnsiTheme="minorHAnsi" w:cstheme="minorHAnsi"/>
                <w:color w:val="FF0000"/>
                <w:sz w:val="20"/>
                <w:szCs w:val="20"/>
                <w:lang w:val="es-ES" w:eastAsia="en-GB" w:bidi="en-GB"/>
              </w:rPr>
            </w:pPr>
            <w:r w:rsidRPr="00F25776">
              <w:rPr>
                <w:rFonts w:asciiTheme="minorHAnsi" w:hAnsiTheme="minorHAnsi" w:cstheme="minorHAnsi"/>
                <w:sz w:val="20"/>
                <w:szCs w:val="20"/>
                <w:lang w:val="es-ES" w:eastAsia="en-GB" w:bidi="en-GB"/>
              </w:rPr>
              <w:t xml:space="preserve">Pages </w:t>
            </w:r>
            <w:r w:rsidR="004340F5" w:rsidRPr="00257482">
              <w:rPr>
                <w:rFonts w:asciiTheme="minorHAnsi" w:eastAsiaTheme="minorEastAsia" w:hAnsiTheme="minorHAnsi" w:cstheme="minorHAnsi"/>
                <w:color w:val="auto"/>
                <w:sz w:val="20"/>
                <w:szCs w:val="20"/>
                <w:lang w:val="es-ES" w:eastAsia="en-GB"/>
              </w:rPr>
              <w:t>104-106</w:t>
            </w:r>
          </w:p>
          <w:p w14:paraId="23E916B6" w14:textId="77777777" w:rsidR="00F25776" w:rsidRPr="00F25776" w:rsidRDefault="00F25776">
            <w:pPr>
              <w:rPr>
                <w:rFonts w:asciiTheme="minorHAnsi" w:hAnsiTheme="minorHAnsi" w:cstheme="minorHAnsi"/>
                <w:sz w:val="20"/>
                <w:szCs w:val="20"/>
                <w:lang w:val="es-ES" w:eastAsia="en-US"/>
              </w:rPr>
            </w:pPr>
          </w:p>
          <w:p w14:paraId="2B77E435" w14:textId="77777777" w:rsidR="003C17BD" w:rsidRPr="00F25776" w:rsidRDefault="003C17BD" w:rsidP="003C17BD">
            <w:pPr>
              <w:widowControl/>
              <w:autoSpaceDE w:val="0"/>
              <w:autoSpaceDN w:val="0"/>
              <w:adjustRightInd w:val="0"/>
              <w:rPr>
                <w:rFonts w:asciiTheme="minorHAnsi" w:eastAsiaTheme="minorEastAsia" w:hAnsiTheme="minorHAnsi" w:cstheme="minorHAnsi"/>
                <w:color w:val="auto"/>
                <w:sz w:val="20"/>
                <w:szCs w:val="20"/>
                <w:lang w:val="es-ES" w:eastAsia="en-GB"/>
              </w:rPr>
            </w:pPr>
            <w:r w:rsidRPr="00F25776">
              <w:rPr>
                <w:rFonts w:asciiTheme="minorHAnsi" w:eastAsiaTheme="minorEastAsia" w:hAnsiTheme="minorHAnsi" w:cstheme="minorHAnsi"/>
                <w:color w:val="auto"/>
                <w:sz w:val="20"/>
                <w:szCs w:val="20"/>
                <w:lang w:val="es-ES" w:eastAsia="en-GB"/>
              </w:rPr>
              <w:t>[</w:t>
            </w:r>
            <w:proofErr w:type="spellStart"/>
            <w:r w:rsidRPr="00F25776">
              <w:rPr>
                <w:rFonts w:asciiTheme="minorHAnsi" w:eastAsiaTheme="minorEastAsia" w:hAnsiTheme="minorHAnsi" w:cstheme="minorHAnsi"/>
                <w:color w:val="auto"/>
                <w:sz w:val="20"/>
                <w:szCs w:val="20"/>
                <w:lang w:val="es-ES" w:eastAsia="en-GB"/>
              </w:rPr>
              <w:t>Gasteropoda</w:t>
            </w:r>
            <w:proofErr w:type="spellEnd"/>
            <w:r w:rsidRPr="00F25776">
              <w:rPr>
                <w:rFonts w:asciiTheme="minorHAnsi" w:eastAsiaTheme="minorEastAsia" w:hAnsiTheme="minorHAnsi" w:cstheme="minorHAnsi"/>
                <w:color w:val="auto"/>
                <w:sz w:val="20"/>
                <w:szCs w:val="20"/>
                <w:lang w:val="es-ES" w:eastAsia="en-GB"/>
              </w:rPr>
              <w:t xml:space="preserve"> (Id=157)]</w:t>
            </w:r>
          </w:p>
          <w:p w14:paraId="424BA166" w14:textId="6D73B631" w:rsidR="003C17BD" w:rsidRPr="00CA0546" w:rsidRDefault="003C17BD" w:rsidP="00257482">
            <w:pPr>
              <w:widowControl/>
              <w:autoSpaceDE w:val="0"/>
              <w:autoSpaceDN w:val="0"/>
              <w:adjustRightInd w:val="0"/>
              <w:rPr>
                <w:rFonts w:asciiTheme="minorHAnsi" w:hAnsiTheme="minorHAnsi" w:cstheme="minorHAnsi"/>
                <w:sz w:val="20"/>
                <w:szCs w:val="20"/>
                <w:highlight w:val="yellow"/>
                <w:lang w:val="es-ES" w:eastAsia="en-US"/>
              </w:rPr>
            </w:pPr>
            <w:r w:rsidRPr="00257482">
              <w:rPr>
                <w:rFonts w:asciiTheme="minorHAnsi" w:eastAsiaTheme="minorEastAsia" w:hAnsiTheme="minorHAnsi" w:cstheme="minorHAnsi"/>
                <w:color w:val="auto"/>
                <w:sz w:val="20"/>
                <w:szCs w:val="20"/>
                <w:lang w:val="es-ES" w:eastAsia="en-GB"/>
              </w:rPr>
              <w:t>No data</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A7B9E05" w14:textId="77777777" w:rsidR="00395056" w:rsidRPr="003C17BD" w:rsidRDefault="00395056">
            <w:pPr>
              <w:rPr>
                <w:rFonts w:ascii="Calibri" w:hAnsi="Calibri" w:cs="Calibri"/>
                <w:sz w:val="20"/>
                <w:szCs w:val="20"/>
                <w:lang w:val="es-ES" w:eastAsia="en-GB" w:bidi="en-GB"/>
              </w:rPr>
            </w:pPr>
          </w:p>
        </w:tc>
      </w:tr>
      <w:tr w:rsidR="00395056" w14:paraId="253E1A80" w14:textId="77777777">
        <w:trPr>
          <w:trHeight w:val="846"/>
        </w:trPr>
        <w:tc>
          <w:tcPr>
            <w:tcW w:w="403" w:type="dxa"/>
            <w:tcBorders>
              <w:top w:val="single" w:sz="4" w:space="0" w:color="000000"/>
              <w:left w:val="single" w:sz="4" w:space="0" w:color="000000"/>
              <w:bottom w:val="single" w:sz="4" w:space="0" w:color="000000"/>
              <w:right w:val="single" w:sz="4" w:space="0" w:color="000000"/>
            </w:tcBorders>
          </w:tcPr>
          <w:p w14:paraId="35EBD169" w14:textId="1C718E92" w:rsidR="00395056" w:rsidRDefault="008A3ECB">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15</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2CD6E01" w14:textId="77777777" w:rsidR="00395056" w:rsidRDefault="00395056">
            <w:pPr>
              <w:pStyle w:val="Textbody"/>
              <w:spacing w:after="0"/>
              <w:rPr>
                <w:rFonts w:ascii="Calibri" w:hAnsi="Calibri" w:cs="Calibri"/>
                <w:i/>
                <w:iCs/>
                <w:color w:val="00B050"/>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E01F36F"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BE49F58"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lang w:val="en-GB" w:eastAsia="en-GB" w:bidi="en-GB"/>
              </w:rPr>
              <w:t>[Other marine Invertebrates (Id=153)]</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CC1F1C0" w14:textId="36E8316D" w:rsidR="00395056" w:rsidRDefault="003C17BD">
            <w:pPr>
              <w:rPr>
                <w:rFonts w:ascii="Calibri" w:hAnsi="Calibri" w:cs="Calibri"/>
                <w:sz w:val="20"/>
                <w:szCs w:val="20"/>
                <w:lang w:val="en-GB" w:eastAsia="en-GB" w:bidi="en-GB"/>
              </w:rPr>
            </w:pPr>
            <w:r>
              <w:rPr>
                <w:rFonts w:ascii="Calibri" w:hAnsi="Calibri" w:cs="Calibri"/>
                <w:sz w:val="20"/>
                <w:szCs w:val="20"/>
                <w:lang w:val="en-GB" w:eastAsia="en-GB" w:bidi="en-GB"/>
              </w:rPr>
              <w:t>-</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764131E" w14:textId="77777777" w:rsidR="00395056" w:rsidRDefault="00395056">
            <w:pPr>
              <w:rPr>
                <w:rFonts w:ascii="Calibri" w:hAnsi="Calibri" w:cs="Calibri"/>
                <w:sz w:val="20"/>
                <w:szCs w:val="20"/>
                <w:lang w:val="en-GB" w:eastAsia="en-GB" w:bidi="en-GB"/>
              </w:rPr>
            </w:pPr>
          </w:p>
        </w:tc>
      </w:tr>
      <w:tr w:rsidR="00395056" w14:paraId="07C80422" w14:textId="77777777">
        <w:trPr>
          <w:trHeight w:val="846"/>
        </w:trPr>
        <w:tc>
          <w:tcPr>
            <w:tcW w:w="403" w:type="dxa"/>
            <w:tcBorders>
              <w:top w:val="single" w:sz="4" w:space="0" w:color="000000"/>
              <w:left w:val="single" w:sz="4" w:space="0" w:color="000000"/>
              <w:bottom w:val="single" w:sz="4" w:space="0" w:color="000000"/>
              <w:right w:val="single" w:sz="4" w:space="0" w:color="000000"/>
            </w:tcBorders>
          </w:tcPr>
          <w:p w14:paraId="5A8B679B" w14:textId="4EF91974" w:rsidR="00395056" w:rsidRDefault="008A3ECB">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16</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1128D9C" w14:textId="77777777" w:rsidR="00395056" w:rsidRDefault="00395056">
            <w:pPr>
              <w:pStyle w:val="Textbody"/>
              <w:spacing w:after="0"/>
              <w:rPr>
                <w:rFonts w:ascii="Calibri" w:hAnsi="Calibri" w:cs="Calibri"/>
                <w:i/>
                <w:iCs/>
                <w:color w:val="00B050"/>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FCF6D85"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3A9449C"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lang w:val="en-GB" w:eastAsia="en-GB" w:bidi="en-GB"/>
              </w:rPr>
              <w:t>[Nesting species (Id=144)]</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FB9DE7A" w14:textId="4018F785" w:rsidR="00395056" w:rsidRDefault="00F25776">
            <w:pPr>
              <w:rPr>
                <w:rFonts w:ascii="Calibri" w:hAnsi="Calibri" w:cs="Calibri"/>
                <w:sz w:val="20"/>
                <w:szCs w:val="20"/>
                <w:lang w:val="en-GB" w:eastAsia="en-GB" w:bidi="en-GB"/>
              </w:rPr>
            </w:pPr>
            <w:r>
              <w:rPr>
                <w:rFonts w:ascii="Calibri" w:hAnsi="Calibri" w:cs="Calibri"/>
                <w:sz w:val="20"/>
                <w:szCs w:val="20"/>
                <w:lang w:val="en-GB" w:eastAsia="en-GB" w:bidi="en-GB"/>
              </w:rPr>
              <w:t>-</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898C4F0" w14:textId="77777777" w:rsidR="00395056" w:rsidRDefault="00395056">
            <w:pPr>
              <w:rPr>
                <w:rFonts w:ascii="Calibri" w:hAnsi="Calibri" w:cs="Calibri"/>
                <w:sz w:val="20"/>
                <w:szCs w:val="20"/>
                <w:lang w:val="en-GB" w:eastAsia="en-GB" w:bidi="en-GB"/>
              </w:rPr>
            </w:pPr>
          </w:p>
        </w:tc>
      </w:tr>
      <w:tr w:rsidR="00395056" w:rsidRPr="006D56C5" w14:paraId="54AF64A5" w14:textId="77777777" w:rsidTr="005914E9">
        <w:trPr>
          <w:trHeight w:val="1037"/>
        </w:trPr>
        <w:tc>
          <w:tcPr>
            <w:tcW w:w="403" w:type="dxa"/>
            <w:tcBorders>
              <w:top w:val="single" w:sz="4" w:space="0" w:color="000000"/>
              <w:left w:val="single" w:sz="4" w:space="0" w:color="000000"/>
              <w:bottom w:val="single" w:sz="4" w:space="0" w:color="000000"/>
              <w:right w:val="single" w:sz="4" w:space="0" w:color="000000"/>
            </w:tcBorders>
          </w:tcPr>
          <w:p w14:paraId="1F5330C5" w14:textId="2A5AA3DE" w:rsidR="00395056" w:rsidRDefault="008A3ECB">
            <w:pPr>
              <w:pStyle w:val="Textbody"/>
              <w:spacing w:after="0"/>
              <w:rPr>
                <w:rFonts w:ascii="Calibri" w:hAnsi="Calibri" w:cs="Calibri"/>
                <w:i/>
                <w:iCs/>
                <w:color w:val="auto"/>
                <w:lang w:val="en-GB" w:eastAsia="en-GB" w:bidi="en-GB"/>
              </w:rPr>
            </w:pPr>
            <w:r>
              <w:rPr>
                <w:rFonts w:ascii="Calibri" w:hAnsi="Calibri" w:cs="Calibri"/>
                <w:i/>
                <w:iCs/>
                <w:color w:val="auto"/>
                <w:lang w:val="en-GB" w:eastAsia="en-GB" w:bidi="en-GB"/>
              </w:rPr>
              <w:t>17</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582B3AE" w14:textId="77777777" w:rsidR="00395056" w:rsidRDefault="00395056">
            <w:pPr>
              <w:pStyle w:val="Textbody"/>
              <w:spacing w:after="0"/>
              <w:rPr>
                <w:rFonts w:ascii="Calibri" w:hAnsi="Calibri" w:cs="Calibri"/>
                <w:i/>
                <w:iCs/>
                <w:color w:val="00B050"/>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2340A4F"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17C21FB"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lang w:val="en-GB" w:eastAsia="en-GB" w:bidi="en-GB"/>
              </w:rPr>
              <w:t>[Marine Vegetation (Id=137)]</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2309D9C" w14:textId="18DC7406" w:rsidR="00395056" w:rsidRDefault="00F25776">
            <w:pPr>
              <w:rPr>
                <w:rFonts w:ascii="Calibri" w:hAnsi="Calibri" w:cs="Calibri"/>
                <w:sz w:val="20"/>
                <w:szCs w:val="20"/>
                <w:lang w:val="en-GB" w:eastAsia="en-GB" w:bidi="en-GB"/>
              </w:rPr>
            </w:pPr>
            <w:r>
              <w:rPr>
                <w:rFonts w:ascii="Calibri" w:hAnsi="Calibri" w:cs="Calibri"/>
                <w:sz w:val="20"/>
                <w:szCs w:val="20"/>
                <w:lang w:val="en-GB" w:eastAsia="en-GB" w:bidi="en-GB"/>
              </w:rPr>
              <w:t>-</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E1B3439" w14:textId="77777777" w:rsidR="00395056" w:rsidRDefault="00E072DD">
            <w:pPr>
              <w:rPr>
                <w:rFonts w:ascii="Calibri" w:hAnsi="Calibri" w:cs="Calibri"/>
                <w:sz w:val="20"/>
                <w:szCs w:val="20"/>
                <w:lang w:val="en-GB" w:eastAsia="en-GB" w:bidi="en-GB"/>
              </w:rPr>
            </w:pPr>
            <w:r>
              <w:rPr>
                <w:rFonts w:ascii="Calibri" w:hAnsi="Calibri" w:cs="Calibri"/>
                <w:sz w:val="20"/>
                <w:szCs w:val="20"/>
                <w:lang w:val="en-GB" w:eastAsia="en-GB" w:bidi="en-GB"/>
              </w:rPr>
              <w:t>The management action / GP can be integrated with that outlined in the row N. 8</w:t>
            </w:r>
          </w:p>
        </w:tc>
      </w:tr>
      <w:tr w:rsidR="00395056" w:rsidRPr="006D56C5" w14:paraId="145D28EF" w14:textId="77777777" w:rsidTr="00387EE6">
        <w:trPr>
          <w:trHeight w:val="1773"/>
        </w:trPr>
        <w:tc>
          <w:tcPr>
            <w:tcW w:w="403" w:type="dxa"/>
            <w:tcBorders>
              <w:top w:val="single" w:sz="4" w:space="0" w:color="000000"/>
              <w:left w:val="single" w:sz="4" w:space="0" w:color="000000"/>
              <w:bottom w:val="single" w:sz="4" w:space="0" w:color="000000"/>
              <w:right w:val="single" w:sz="4" w:space="0" w:color="000000"/>
            </w:tcBorders>
          </w:tcPr>
          <w:p w14:paraId="67B4E408" w14:textId="65A761B5" w:rsidR="00395056" w:rsidRDefault="008A3ECB">
            <w:pPr>
              <w:pStyle w:val="Textbody"/>
              <w:spacing w:after="0"/>
              <w:rPr>
                <w:rFonts w:ascii="Calibri" w:hAnsi="Calibri" w:cs="Calibri"/>
                <w:lang w:val="en-GB" w:eastAsia="en-GB" w:bidi="en-GB"/>
              </w:rPr>
            </w:pPr>
            <w:r>
              <w:rPr>
                <w:rFonts w:ascii="Calibri" w:hAnsi="Calibri" w:cs="Calibri"/>
                <w:lang w:val="en-GB" w:eastAsia="en-GB" w:bidi="en-GB"/>
              </w:rPr>
              <w:t>18</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19CFBCC" w14:textId="77777777" w:rsidR="00395056" w:rsidRDefault="00395056">
            <w:pPr>
              <w:pStyle w:val="Textbody"/>
              <w:spacing w:after="0"/>
              <w:rPr>
                <w:rFonts w:ascii="Calibri" w:hAnsi="Calibri" w:cs="Calibri"/>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1E748260"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6BA585D" w14:textId="77777777" w:rsidR="00395056" w:rsidRDefault="00E072DD">
            <w:pPr>
              <w:pStyle w:val="Textbody"/>
              <w:spacing w:after="0"/>
              <w:rPr>
                <w:rFonts w:ascii="Calibri" w:hAnsi="Calibri" w:cs="Calibri"/>
                <w:i/>
                <w:iCs/>
                <w:color w:val="auto"/>
                <w:lang w:val="en-GB" w:eastAsia="en-GB" w:bidi="en-GB"/>
              </w:rPr>
            </w:pPr>
            <w:r>
              <w:rPr>
                <w:rFonts w:ascii="Calibri" w:hAnsi="Calibri" w:cs="Calibri"/>
                <w:lang w:val="en-GB" w:eastAsia="en-GB" w:bidi="en-GB"/>
              </w:rPr>
              <w:t>[Marine Environment (Id=26)]</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DD595AB" w14:textId="309AAF94" w:rsidR="00395056" w:rsidRPr="00257482" w:rsidRDefault="00E072DD">
            <w:pPr>
              <w:rPr>
                <w:rFonts w:ascii="Calibri" w:hAnsi="Calibri" w:cs="Calibri"/>
                <w:color w:val="auto"/>
                <w:sz w:val="20"/>
                <w:szCs w:val="20"/>
                <w:lang w:val="en-GB" w:eastAsia="en-GB" w:bidi="en-GB"/>
              </w:rPr>
            </w:pPr>
            <w:r w:rsidRPr="00257482">
              <w:rPr>
                <w:rFonts w:ascii="Calibri" w:hAnsi="Calibri" w:cs="Calibri"/>
                <w:color w:val="auto"/>
                <w:sz w:val="20"/>
                <w:szCs w:val="20"/>
                <w:lang w:val="en-GB" w:eastAsia="en-GB" w:bidi="en-GB"/>
              </w:rPr>
              <w:t>Indicators: pH; number of harmful algal blooms; sea water temperature; concentration of nutrients.</w:t>
            </w:r>
          </w:p>
          <w:p w14:paraId="5D8BBF49" w14:textId="1E16E335" w:rsidR="007066CB" w:rsidRPr="00257482" w:rsidRDefault="001F0247">
            <w:pPr>
              <w:rPr>
                <w:rFonts w:ascii="Calibri" w:hAnsi="Calibri" w:cs="Calibri"/>
                <w:color w:val="auto"/>
                <w:sz w:val="20"/>
                <w:szCs w:val="20"/>
                <w:lang w:val="en-GB" w:eastAsia="en-GB" w:bidi="en-GB"/>
              </w:rPr>
            </w:pPr>
            <w:r w:rsidRPr="00257482">
              <w:rPr>
                <w:rFonts w:ascii="Calibri" w:hAnsi="Calibri" w:cs="Calibri"/>
                <w:color w:val="auto"/>
                <w:sz w:val="20"/>
                <w:szCs w:val="20"/>
                <w:lang w:val="en-GB" w:eastAsia="en-GB" w:bidi="en-GB"/>
              </w:rPr>
              <w:t xml:space="preserve">Because they were not available, INSTM organised and is </w:t>
            </w:r>
            <w:r w:rsidR="008D7FDC" w:rsidRPr="00257482">
              <w:rPr>
                <w:rFonts w:ascii="Calibri" w:hAnsi="Calibri" w:cs="Calibri"/>
                <w:color w:val="auto"/>
                <w:sz w:val="20"/>
                <w:szCs w:val="20"/>
                <w:lang w:val="en-GB" w:eastAsia="en-GB" w:bidi="en-GB"/>
              </w:rPr>
              <w:t>carrying</w:t>
            </w:r>
            <w:r w:rsidRPr="00257482">
              <w:rPr>
                <w:rFonts w:ascii="Calibri" w:hAnsi="Calibri" w:cs="Calibri"/>
                <w:color w:val="auto"/>
                <w:sz w:val="20"/>
                <w:szCs w:val="20"/>
                <w:lang w:val="en-GB" w:eastAsia="en-GB" w:bidi="en-GB"/>
              </w:rPr>
              <w:t xml:space="preserve"> out the</w:t>
            </w:r>
            <w:r w:rsidR="007066CB" w:rsidRPr="00257482">
              <w:rPr>
                <w:rFonts w:ascii="Calibri" w:hAnsi="Calibri" w:cs="Calibri"/>
                <w:color w:val="auto"/>
                <w:sz w:val="20"/>
                <w:szCs w:val="20"/>
                <w:lang w:val="en-GB" w:eastAsia="en-GB" w:bidi="en-GB"/>
              </w:rPr>
              <w:t xml:space="preserve"> water survey</w:t>
            </w:r>
            <w:r w:rsidR="00200A7A" w:rsidRPr="00257482">
              <w:rPr>
                <w:rFonts w:ascii="Calibri" w:hAnsi="Calibri" w:cs="Calibri"/>
                <w:color w:val="auto"/>
                <w:sz w:val="20"/>
                <w:szCs w:val="20"/>
                <w:lang w:val="en-GB" w:eastAsia="en-GB" w:bidi="en-GB"/>
              </w:rPr>
              <w:t>s</w:t>
            </w:r>
            <w:r w:rsidR="007066CB" w:rsidRPr="00257482">
              <w:rPr>
                <w:rFonts w:ascii="Calibri" w:hAnsi="Calibri" w:cs="Calibri"/>
                <w:color w:val="auto"/>
                <w:sz w:val="20"/>
                <w:szCs w:val="20"/>
                <w:lang w:val="en-GB" w:eastAsia="en-GB" w:bidi="en-GB"/>
              </w:rPr>
              <w:t>.</w:t>
            </w:r>
          </w:p>
          <w:p w14:paraId="3D2C9623" w14:textId="77777777" w:rsidR="00DE44D1" w:rsidRPr="00257482" w:rsidRDefault="001F0247">
            <w:pPr>
              <w:rPr>
                <w:rFonts w:ascii="Calibri" w:hAnsi="Calibri" w:cs="Calibri"/>
                <w:color w:val="auto"/>
                <w:sz w:val="20"/>
                <w:szCs w:val="20"/>
                <w:lang w:val="en-GB" w:eastAsia="en-GB" w:bidi="en-GB"/>
              </w:rPr>
            </w:pPr>
            <w:r w:rsidRPr="00257482">
              <w:rPr>
                <w:rFonts w:ascii="Calibri" w:hAnsi="Calibri" w:cs="Calibri"/>
                <w:color w:val="auto"/>
                <w:sz w:val="20"/>
                <w:szCs w:val="20"/>
                <w:lang w:val="en-GB" w:eastAsia="en-GB" w:bidi="en-GB"/>
              </w:rPr>
              <w:t>Data are available</w:t>
            </w:r>
            <w:r w:rsidR="00DE44D1" w:rsidRPr="00257482">
              <w:rPr>
                <w:rFonts w:ascii="Calibri" w:hAnsi="Calibri" w:cs="Calibri"/>
                <w:color w:val="auto"/>
                <w:sz w:val="20"/>
                <w:szCs w:val="20"/>
                <w:lang w:val="en-GB" w:eastAsia="en-GB" w:bidi="en-GB"/>
              </w:rPr>
              <w:t>.</w:t>
            </w:r>
          </w:p>
          <w:p w14:paraId="7404C9B5" w14:textId="5EB84F5E" w:rsidR="001F0247" w:rsidRDefault="00DE44D1" w:rsidP="00FA7952">
            <w:pPr>
              <w:rPr>
                <w:rFonts w:ascii="Calibri" w:hAnsi="Calibri" w:cs="Calibri"/>
                <w:sz w:val="20"/>
                <w:szCs w:val="20"/>
                <w:lang w:val="en-GB" w:eastAsia="en-GB" w:bidi="en-GB"/>
              </w:rPr>
            </w:pPr>
            <w:r w:rsidRPr="00257482">
              <w:rPr>
                <w:rFonts w:ascii="Calibri" w:hAnsi="Calibri" w:cs="Calibri"/>
                <w:color w:val="auto"/>
                <w:sz w:val="20"/>
                <w:szCs w:val="20"/>
                <w:lang w:val="en-GB" w:eastAsia="en-GB" w:bidi="en-GB"/>
              </w:rPr>
              <w:t xml:space="preserve">The data about the harmful algal blooms are currently number of events per year. In the technical </w:t>
            </w:r>
            <w:r w:rsidRPr="00257482">
              <w:rPr>
                <w:rFonts w:ascii="Calibri" w:hAnsi="Calibri" w:cs="Calibri"/>
                <w:color w:val="auto"/>
                <w:sz w:val="20"/>
                <w:szCs w:val="20"/>
                <w:lang w:val="en-GB" w:eastAsia="en-GB" w:bidi="en-GB"/>
              </w:rPr>
              <w:lastRenderedPageBreak/>
              <w:t xml:space="preserve">report the number of events is </w:t>
            </w:r>
            <w:r w:rsidR="00782EB4" w:rsidRPr="00257482">
              <w:rPr>
                <w:rFonts w:ascii="Calibri" w:hAnsi="Calibri" w:cs="Calibri"/>
                <w:color w:val="auto"/>
                <w:sz w:val="20"/>
                <w:szCs w:val="20"/>
                <w:lang w:val="en-GB" w:eastAsia="en-GB" w:bidi="en-GB"/>
              </w:rPr>
              <w:t xml:space="preserve"> relative to the</w:t>
            </w:r>
            <w:r w:rsidRPr="00257482">
              <w:rPr>
                <w:rFonts w:ascii="Calibri" w:hAnsi="Calibri" w:cs="Calibri"/>
                <w:color w:val="auto"/>
                <w:sz w:val="20"/>
                <w:szCs w:val="20"/>
                <w:lang w:val="en-GB" w:eastAsia="en-GB" w:bidi="en-GB"/>
              </w:rPr>
              <w:t xml:space="preserve"> harvesting season. </w:t>
            </w:r>
          </w:p>
          <w:p w14:paraId="56AEBE1C" w14:textId="77777777" w:rsidR="00E4330F" w:rsidRPr="00257482" w:rsidRDefault="00E4330F">
            <w:pPr>
              <w:rPr>
                <w:rFonts w:ascii="Calibri" w:hAnsi="Calibri" w:cs="Calibri"/>
                <w:color w:val="auto"/>
                <w:sz w:val="20"/>
                <w:szCs w:val="20"/>
                <w:lang w:val="en-GB" w:eastAsia="en-GB" w:bidi="en-GB"/>
              </w:rPr>
            </w:pPr>
            <w:r w:rsidRPr="00257482">
              <w:rPr>
                <w:rFonts w:ascii="Calibri" w:hAnsi="Calibri" w:cs="Calibri"/>
                <w:color w:val="auto"/>
                <w:sz w:val="20"/>
                <w:szCs w:val="20"/>
                <w:lang w:val="en-GB" w:eastAsia="en-GB" w:bidi="en-GB"/>
              </w:rPr>
              <w:t>Annual HAB events’ data available in ISP were used as indicator for marine environment pollution.</w:t>
            </w:r>
          </w:p>
          <w:p w14:paraId="60848C8C" w14:textId="77CB8B5F" w:rsidR="00E4330F" w:rsidRDefault="00E4330F">
            <w:pPr>
              <w:rPr>
                <w:rFonts w:ascii="Calibri" w:hAnsi="Calibri" w:cs="Calibri"/>
                <w:sz w:val="20"/>
                <w:szCs w:val="20"/>
                <w:lang w:val="en-GB" w:eastAsia="en-GB" w:bidi="en-GB"/>
              </w:rPr>
            </w:pP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EF02B42" w14:textId="0A3151B8" w:rsidR="00395056" w:rsidRPr="006D56C5" w:rsidRDefault="002E7A7C">
            <w:pPr>
              <w:rPr>
                <w:rFonts w:ascii="Calibri" w:hAnsi="Calibri" w:cs="Calibri"/>
                <w:sz w:val="20"/>
                <w:szCs w:val="20"/>
                <w:lang w:val="en-GB" w:eastAsia="en-GB" w:bidi="en-GB"/>
              </w:rPr>
            </w:pPr>
            <w:r w:rsidRPr="006D56C5">
              <w:rPr>
                <w:rFonts w:ascii="Calibri" w:hAnsi="Calibri" w:cs="Calibri"/>
                <w:sz w:val="20"/>
                <w:szCs w:val="20"/>
                <w:lang w:val="en-GB" w:eastAsia="en-GB" w:bidi="en-GB"/>
              </w:rPr>
              <w:lastRenderedPageBreak/>
              <w:t xml:space="preserve">PROTOCOL DOCUMENT </w:t>
            </w:r>
            <w:r w:rsidR="006D56C5">
              <w:rPr>
                <w:rFonts w:ascii="Calibri" w:hAnsi="Calibri" w:cs="Calibri"/>
                <w:sz w:val="20"/>
                <w:szCs w:val="20"/>
                <w:lang w:val="en-GB" w:eastAsia="en-GB" w:bidi="en-GB"/>
              </w:rPr>
              <w:t>was written.</w:t>
            </w:r>
          </w:p>
          <w:p w14:paraId="5810B784" w14:textId="5CFFE099" w:rsidR="0008184B" w:rsidRDefault="0008184B">
            <w:pPr>
              <w:rPr>
                <w:rFonts w:ascii="Calibri" w:hAnsi="Calibri" w:cs="Calibri"/>
                <w:sz w:val="20"/>
                <w:szCs w:val="20"/>
                <w:lang w:val="en-GB" w:eastAsia="en-GB" w:bidi="en-GB"/>
              </w:rPr>
            </w:pPr>
          </w:p>
        </w:tc>
      </w:tr>
      <w:tr w:rsidR="00395056" w:rsidRPr="006D56C5" w14:paraId="29E19C9A" w14:textId="77777777">
        <w:trPr>
          <w:trHeight w:val="644"/>
        </w:trPr>
        <w:tc>
          <w:tcPr>
            <w:tcW w:w="403" w:type="dxa"/>
            <w:tcBorders>
              <w:top w:val="single" w:sz="4" w:space="0" w:color="000000"/>
              <w:left w:val="single" w:sz="4" w:space="0" w:color="000000"/>
              <w:bottom w:val="single" w:sz="4" w:space="0" w:color="000000"/>
              <w:right w:val="single" w:sz="4" w:space="0" w:color="000000"/>
            </w:tcBorders>
          </w:tcPr>
          <w:p w14:paraId="54F81477" w14:textId="54C83CEF" w:rsidR="00395056" w:rsidRDefault="008A3ECB">
            <w:pPr>
              <w:pStyle w:val="Textbody"/>
              <w:spacing w:after="0"/>
              <w:rPr>
                <w:rFonts w:ascii="Calibri" w:hAnsi="Calibri" w:cs="Calibri"/>
                <w:lang w:val="en-GB" w:eastAsia="en-GB" w:bidi="en-GB"/>
              </w:rPr>
            </w:pPr>
            <w:r>
              <w:rPr>
                <w:rFonts w:ascii="Calibri" w:hAnsi="Calibri" w:cs="Calibri"/>
                <w:lang w:val="en-GB" w:eastAsia="en-GB" w:bidi="en-GB"/>
              </w:rPr>
              <w:t>19</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4C36098C" w14:textId="77777777" w:rsidR="00395056" w:rsidRDefault="00395056">
            <w:pPr>
              <w:pStyle w:val="Textbody"/>
              <w:spacing w:after="0"/>
              <w:rPr>
                <w:rFonts w:ascii="Calibri" w:hAnsi="Calibri" w:cs="Calibri"/>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5019246A"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F96C734" w14:textId="77777777" w:rsidR="00395056" w:rsidRPr="00FA6792" w:rsidRDefault="00E072DD">
            <w:pPr>
              <w:pStyle w:val="Textbody"/>
              <w:spacing w:after="0"/>
              <w:rPr>
                <w:rFonts w:asciiTheme="minorHAnsi" w:hAnsiTheme="minorHAnsi" w:cstheme="minorHAnsi"/>
                <w:lang w:val="en-GB" w:eastAsia="en-GB" w:bidi="en-GB"/>
              </w:rPr>
            </w:pPr>
            <w:r w:rsidRPr="00FA6792">
              <w:rPr>
                <w:rFonts w:asciiTheme="minorHAnsi" w:hAnsiTheme="minorHAnsi" w:cstheme="minorHAnsi"/>
                <w:lang w:val="en-GB" w:eastAsia="en-GB" w:bidi="en-GB"/>
              </w:rPr>
              <w:t>[Visiting Activities (Id=132)]</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66507C9" w14:textId="046635DA" w:rsidR="00395056" w:rsidRPr="00FA6792" w:rsidRDefault="00FA6792">
            <w:pPr>
              <w:rPr>
                <w:rFonts w:asciiTheme="minorHAnsi" w:hAnsiTheme="minorHAnsi" w:cstheme="minorHAnsi"/>
                <w:sz w:val="20"/>
                <w:szCs w:val="20"/>
                <w:lang w:val="en-GB" w:eastAsia="en-GB" w:bidi="en-GB"/>
              </w:rPr>
            </w:pPr>
            <w:proofErr w:type="spellStart"/>
            <w:r w:rsidRPr="00FA6792">
              <w:rPr>
                <w:rFonts w:asciiTheme="minorHAnsi" w:hAnsiTheme="minorHAnsi" w:cstheme="minorHAnsi"/>
                <w:i/>
                <w:iCs/>
                <w:sz w:val="20"/>
                <w:szCs w:val="20"/>
                <w:lang w:val="en-GB" w:eastAsia="en-GB" w:bidi="en-GB"/>
              </w:rPr>
              <w:t>Pescatourisme</w:t>
            </w:r>
            <w:proofErr w:type="spellEnd"/>
            <w:r>
              <w:rPr>
                <w:rFonts w:asciiTheme="minorHAnsi" w:hAnsiTheme="minorHAnsi" w:cstheme="minorHAnsi"/>
                <w:sz w:val="20"/>
                <w:szCs w:val="20"/>
                <w:lang w:val="en-GB" w:eastAsia="en-GB" w:bidi="en-GB"/>
              </w:rPr>
              <w:t xml:space="preserve"> </w:t>
            </w:r>
            <w:r w:rsidR="005548AD" w:rsidRPr="00FA6792">
              <w:rPr>
                <w:rFonts w:asciiTheme="minorHAnsi" w:hAnsiTheme="minorHAnsi" w:cstheme="minorHAnsi"/>
                <w:sz w:val="20"/>
                <w:szCs w:val="20"/>
                <w:lang w:val="en-GB" w:eastAsia="en-GB" w:bidi="en-GB"/>
              </w:rPr>
              <w:t>(Recreational fishing)</w:t>
            </w:r>
            <w:r w:rsidR="001F0247" w:rsidRPr="00FA6792">
              <w:rPr>
                <w:rFonts w:asciiTheme="minorHAnsi" w:hAnsiTheme="minorHAnsi" w:cstheme="minorHAnsi"/>
                <w:sz w:val="20"/>
                <w:szCs w:val="20"/>
                <w:lang w:val="en-GB" w:eastAsia="en-GB" w:bidi="en-GB"/>
              </w:rPr>
              <w:t>; phenomenon not quantified yet.</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CE86117" w14:textId="77777777" w:rsidR="00395056" w:rsidRDefault="00395056">
            <w:pPr>
              <w:rPr>
                <w:rFonts w:ascii="Calibri" w:hAnsi="Calibri" w:cs="Calibri"/>
                <w:sz w:val="20"/>
                <w:szCs w:val="20"/>
                <w:lang w:val="en-GB" w:eastAsia="en-GB" w:bidi="en-GB"/>
              </w:rPr>
            </w:pPr>
          </w:p>
        </w:tc>
      </w:tr>
      <w:tr w:rsidR="00395056" w14:paraId="64CC4FE7" w14:textId="77777777">
        <w:trPr>
          <w:trHeight w:val="769"/>
        </w:trPr>
        <w:tc>
          <w:tcPr>
            <w:tcW w:w="403" w:type="dxa"/>
            <w:tcBorders>
              <w:top w:val="single" w:sz="4" w:space="0" w:color="000000"/>
              <w:left w:val="single" w:sz="4" w:space="0" w:color="000000"/>
              <w:bottom w:val="single" w:sz="4" w:space="0" w:color="000000"/>
              <w:right w:val="single" w:sz="4" w:space="0" w:color="000000"/>
            </w:tcBorders>
          </w:tcPr>
          <w:p w14:paraId="4F41937D" w14:textId="12F06A4B" w:rsidR="00395056" w:rsidRDefault="008A3ECB">
            <w:pPr>
              <w:pStyle w:val="Textbody"/>
              <w:spacing w:after="0"/>
              <w:rPr>
                <w:rFonts w:ascii="Calibri" w:hAnsi="Calibri" w:cs="Calibri"/>
                <w:lang w:val="en-GB" w:eastAsia="en-GB" w:bidi="en-GB"/>
              </w:rPr>
            </w:pPr>
            <w:r>
              <w:rPr>
                <w:rFonts w:ascii="Calibri" w:hAnsi="Calibri" w:cs="Calibri"/>
                <w:lang w:val="en-GB" w:eastAsia="en-GB" w:bidi="en-GB"/>
              </w:rPr>
              <w:t>20</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1C4108F" w14:textId="77777777" w:rsidR="00395056" w:rsidRDefault="00395056">
            <w:pPr>
              <w:pStyle w:val="Textbody"/>
              <w:spacing w:after="0"/>
              <w:rPr>
                <w:rFonts w:ascii="Calibri" w:hAnsi="Calibri" w:cs="Calibri"/>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9BBF1DF" w14:textId="77777777" w:rsidR="00395056" w:rsidRDefault="00395056">
            <w:pPr>
              <w:pStyle w:val="Textbody"/>
              <w:spacing w:after="0"/>
              <w:rPr>
                <w:rFonts w:ascii="Calibri" w:hAnsi="Calibri" w:cs="Calibr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A3AF37F" w14:textId="77777777" w:rsidR="00395056" w:rsidRDefault="00E072DD">
            <w:pPr>
              <w:pStyle w:val="Textbody"/>
              <w:spacing w:after="0"/>
              <w:rPr>
                <w:rFonts w:ascii="Calibri" w:hAnsi="Calibri" w:cs="Calibri"/>
                <w:lang w:val="en-GB" w:eastAsia="en-GB" w:bidi="en-GB"/>
              </w:rPr>
            </w:pPr>
            <w:r>
              <w:rPr>
                <w:rFonts w:ascii="Calibri" w:hAnsi="Calibri" w:cs="Calibri"/>
                <w:lang w:val="en-GB" w:eastAsia="en-GB" w:bidi="en-GB"/>
              </w:rPr>
              <w:t>[Agriculture activities (Id=121)]</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29C0FCE" w14:textId="5FC9ABE7" w:rsidR="00395056" w:rsidRDefault="00FD10D0">
            <w:pPr>
              <w:rPr>
                <w:rFonts w:ascii="Calibri" w:hAnsi="Calibri" w:cs="Calibri"/>
                <w:sz w:val="20"/>
                <w:szCs w:val="20"/>
                <w:lang w:val="en-GB" w:eastAsia="en-GB" w:bidi="en-GB"/>
              </w:rPr>
            </w:pPr>
            <w:r>
              <w:rPr>
                <w:rFonts w:ascii="Calibri" w:hAnsi="Calibri" w:cs="Calibri"/>
                <w:sz w:val="20"/>
                <w:szCs w:val="20"/>
                <w:lang w:val="en-GB" w:eastAsia="en-GB" w:bidi="en-GB"/>
              </w:rPr>
              <w:t>Workforce.</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816FBF2" w14:textId="77777777" w:rsidR="00395056" w:rsidRDefault="00395056">
            <w:pPr>
              <w:rPr>
                <w:rFonts w:ascii="Calibri" w:hAnsi="Calibri" w:cs="Calibri"/>
                <w:sz w:val="20"/>
                <w:szCs w:val="20"/>
                <w:lang w:val="en-GB" w:eastAsia="en-GB" w:bidi="en-GB"/>
              </w:rPr>
            </w:pPr>
          </w:p>
        </w:tc>
      </w:tr>
      <w:tr w:rsidR="00395056" w:rsidRPr="006D56C5" w14:paraId="368858CD" w14:textId="77777777">
        <w:trPr>
          <w:trHeight w:val="3241"/>
        </w:trPr>
        <w:tc>
          <w:tcPr>
            <w:tcW w:w="403" w:type="dxa"/>
            <w:tcBorders>
              <w:top w:val="single" w:sz="4" w:space="0" w:color="000000"/>
              <w:left w:val="single" w:sz="4" w:space="0" w:color="000000"/>
              <w:bottom w:val="single" w:sz="4" w:space="0" w:color="000000"/>
              <w:right w:val="single" w:sz="4" w:space="0" w:color="000000"/>
            </w:tcBorders>
          </w:tcPr>
          <w:p w14:paraId="0D222B5C" w14:textId="1B220A72" w:rsidR="00395056" w:rsidRDefault="008A3ECB">
            <w:pPr>
              <w:pStyle w:val="Textbody"/>
              <w:spacing w:after="0"/>
              <w:rPr>
                <w:rFonts w:ascii="Calibri" w:hAnsi="Calibri" w:cs="Calibri"/>
                <w:lang w:val="en-GB" w:eastAsia="en-GB" w:bidi="en-GB"/>
              </w:rPr>
            </w:pPr>
            <w:r>
              <w:rPr>
                <w:rFonts w:ascii="Calibri" w:hAnsi="Calibri" w:cs="Calibri"/>
                <w:lang w:val="en-GB" w:eastAsia="en-GB" w:bidi="en-GB"/>
              </w:rPr>
              <w:t>21</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2E6251C" w14:textId="56D4A631" w:rsidR="00395056" w:rsidRDefault="00E072DD" w:rsidP="00E4330F">
            <w:pPr>
              <w:pStyle w:val="Textbody"/>
              <w:spacing w:after="0"/>
              <w:rPr>
                <w:rFonts w:asciiTheme="minorHAnsi" w:hAnsiTheme="minorHAnsi" w:cstheme="minorHAnsi"/>
                <w:lang w:val="en-GB"/>
              </w:rPr>
            </w:pPr>
            <w:r>
              <w:rPr>
                <w:rFonts w:asciiTheme="minorHAnsi" w:hAnsiTheme="minorHAnsi" w:cstheme="minorHAnsi"/>
                <w:lang w:val="en-GB"/>
              </w:rPr>
              <w:t>[Shore fishing (</w:t>
            </w:r>
            <w:proofErr w:type="spellStart"/>
            <w:r>
              <w:rPr>
                <w:rFonts w:asciiTheme="minorHAnsi" w:hAnsiTheme="minorHAnsi" w:cstheme="minorHAnsi"/>
                <w:lang w:val="en-GB"/>
              </w:rPr>
              <w:t>Clamharvesting</w:t>
            </w:r>
            <w:proofErr w:type="spellEnd"/>
            <w:r>
              <w:rPr>
                <w:rFonts w:asciiTheme="minorHAnsi" w:hAnsiTheme="minorHAnsi" w:cstheme="minorHAnsi"/>
                <w:lang w:val="en-GB"/>
              </w:rPr>
              <w:t>) (Id=118)]</w:t>
            </w: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8437006" w14:textId="77735AAB" w:rsidR="00395056" w:rsidRDefault="006A1A9D" w:rsidP="0037773C">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 </w:t>
            </w:r>
          </w:p>
          <w:p w14:paraId="022AA853" w14:textId="49614FDC" w:rsidR="0037773C" w:rsidRDefault="0037773C" w:rsidP="00257482">
            <w:pPr>
              <w:rPr>
                <w:rFonts w:asciiTheme="minorHAnsi" w:hAnsiTheme="minorHAnsi" w:cstheme="minorHAnsi"/>
                <w:color w:val="auto"/>
                <w:lang w:val="en-GB" w:eastAsia="en-GB" w:bidi="en-GB"/>
              </w:rPr>
            </w:pPr>
            <w:r w:rsidRPr="00257482">
              <w:rPr>
                <w:rFonts w:asciiTheme="minorHAnsi" w:hAnsiTheme="minorHAnsi" w:cstheme="minorHAnsi"/>
                <w:sz w:val="20"/>
                <w:szCs w:val="20"/>
                <w:lang w:val="en-GB" w:eastAsia="en-GB" w:bidi="en-GB"/>
              </w:rPr>
              <w:t>Clam data are available.</w:t>
            </w: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9882316" w14:textId="77777777" w:rsidR="00395056" w:rsidRDefault="00E072DD">
            <w:pPr>
              <w:pStyle w:val="Textbody"/>
              <w:spacing w:after="0"/>
              <w:rPr>
                <w:rFonts w:asciiTheme="minorHAnsi" w:hAnsiTheme="minorHAnsi" w:cstheme="minorHAnsi"/>
                <w:lang w:val="en-GB" w:eastAsia="en-GB" w:bidi="en-GB"/>
              </w:rPr>
            </w:pPr>
            <w:r>
              <w:rPr>
                <w:rFonts w:asciiTheme="minorHAnsi" w:hAnsiTheme="minorHAnsi" w:cstheme="minorHAnsi"/>
                <w:lang w:val="en-GB" w:eastAsia="en-GB" w:bidi="en-GB"/>
              </w:rPr>
              <w:t>[Mollusca (Id=150)]</w:t>
            </w: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36B6DFE8" w14:textId="4B38BF3E" w:rsidR="00395056" w:rsidRDefault="00E072DD">
            <w:pPr>
              <w:rPr>
                <w:rFonts w:asciiTheme="minorHAnsi" w:hAnsiTheme="minorHAnsi" w:cstheme="minorHAnsi"/>
                <w:sz w:val="20"/>
                <w:szCs w:val="20"/>
                <w:lang w:val="en-GB" w:eastAsia="en-GB" w:bidi="en-GB"/>
              </w:rPr>
            </w:pPr>
            <w:r>
              <w:rPr>
                <w:rFonts w:asciiTheme="minorHAnsi" w:hAnsiTheme="minorHAnsi" w:cstheme="minorHAnsi"/>
                <w:sz w:val="20"/>
                <w:szCs w:val="20"/>
                <w:lang w:val="en-GB" w:eastAsia="en-GB" w:bidi="en-GB"/>
              </w:rPr>
              <w:t>The relation is exploits</w:t>
            </w:r>
            <w:r w:rsidR="0037773C">
              <w:rPr>
                <w:rFonts w:asciiTheme="minorHAnsi" w:hAnsiTheme="minorHAnsi" w:cstheme="minorHAnsi"/>
                <w:sz w:val="20"/>
                <w:szCs w:val="20"/>
                <w:lang w:val="en-GB" w:eastAsia="en-GB" w:bidi="en-GB"/>
              </w:rPr>
              <w:t>.</w:t>
            </w:r>
          </w:p>
          <w:p w14:paraId="20B89AC1" w14:textId="65CF0D4C" w:rsidR="00395056" w:rsidRDefault="00E072DD">
            <w:pPr>
              <w:rPr>
                <w:rFonts w:asciiTheme="minorHAnsi" w:hAnsiTheme="minorHAnsi" w:cstheme="minorHAnsi"/>
                <w:sz w:val="20"/>
                <w:szCs w:val="20"/>
                <w:lang w:val="en-GB" w:eastAsia="en-GB" w:bidi="en-GB"/>
              </w:rPr>
            </w:pPr>
            <w:r>
              <w:rPr>
                <w:rFonts w:asciiTheme="minorHAnsi" w:hAnsiTheme="minorHAnsi" w:cstheme="minorHAnsi"/>
                <w:sz w:val="20"/>
                <w:szCs w:val="20"/>
                <w:lang w:val="en-GB" w:eastAsia="en-GB" w:bidi="en-GB"/>
              </w:rPr>
              <w:t xml:space="preserve">Mollusca has no indicators, but </w:t>
            </w:r>
            <w:r w:rsidR="003B757A">
              <w:rPr>
                <w:rFonts w:asciiTheme="minorHAnsi" w:hAnsiTheme="minorHAnsi" w:cstheme="minorHAnsi"/>
                <w:sz w:val="20"/>
                <w:szCs w:val="20"/>
                <w:lang w:val="en-GB" w:eastAsia="en-GB" w:bidi="en-GB"/>
              </w:rPr>
              <w:t xml:space="preserve">each of </w:t>
            </w:r>
            <w:r>
              <w:rPr>
                <w:rFonts w:asciiTheme="minorHAnsi" w:hAnsiTheme="minorHAnsi" w:cstheme="minorHAnsi"/>
                <w:sz w:val="20"/>
                <w:szCs w:val="20"/>
                <w:lang w:val="en-GB" w:eastAsia="en-GB" w:bidi="en-GB"/>
              </w:rPr>
              <w:t xml:space="preserve">its subcomponents, described in the </w:t>
            </w:r>
            <w:r w:rsidR="003B757A">
              <w:rPr>
                <w:rFonts w:asciiTheme="minorHAnsi" w:hAnsiTheme="minorHAnsi" w:cstheme="minorHAnsi"/>
                <w:sz w:val="20"/>
                <w:szCs w:val="20"/>
                <w:lang w:val="en-GB" w:eastAsia="en-GB" w:bidi="en-GB"/>
              </w:rPr>
              <w:t>“</w:t>
            </w:r>
            <w:r w:rsidR="005C3ACB">
              <w:rPr>
                <w:rFonts w:asciiTheme="minorHAnsi" w:hAnsiTheme="minorHAnsi" w:cstheme="minorHAnsi"/>
                <w:sz w:val="20"/>
                <w:szCs w:val="20"/>
                <w:lang w:val="en-GB" w:eastAsia="en-GB" w:bidi="en-GB"/>
              </w:rPr>
              <w:t>Fisheries’ Data Report</w:t>
            </w:r>
            <w:r w:rsidR="003B757A">
              <w:rPr>
                <w:rFonts w:asciiTheme="minorHAnsi" w:hAnsiTheme="minorHAnsi" w:cstheme="minorHAnsi"/>
                <w:sz w:val="20"/>
                <w:szCs w:val="20"/>
                <w:lang w:val="en-GB" w:eastAsia="en-GB" w:bidi="en-GB"/>
              </w:rPr>
              <w:t>”,</w:t>
            </w:r>
            <w:r>
              <w:rPr>
                <w:rFonts w:asciiTheme="minorHAnsi" w:hAnsiTheme="minorHAnsi" w:cstheme="minorHAnsi"/>
                <w:sz w:val="20"/>
                <w:szCs w:val="20"/>
                <w:lang w:val="en-GB" w:eastAsia="en-GB" w:bidi="en-GB"/>
              </w:rPr>
              <w:t xml:space="preserve"> have the Specific richness </w:t>
            </w:r>
            <w:r w:rsidR="003B757A">
              <w:rPr>
                <w:rFonts w:asciiTheme="minorHAnsi" w:hAnsiTheme="minorHAnsi" w:cstheme="minorHAnsi"/>
                <w:sz w:val="20"/>
                <w:szCs w:val="20"/>
                <w:lang w:val="en-GB" w:eastAsia="en-GB" w:bidi="en-GB"/>
              </w:rPr>
              <w:t xml:space="preserve">indicator </w:t>
            </w:r>
            <w:r>
              <w:rPr>
                <w:rFonts w:asciiTheme="minorHAnsi" w:hAnsiTheme="minorHAnsi" w:cstheme="minorHAnsi"/>
                <w:sz w:val="20"/>
                <w:szCs w:val="20"/>
                <w:lang w:val="en-GB" w:eastAsia="en-GB" w:bidi="en-GB"/>
              </w:rPr>
              <w:t>(</w:t>
            </w:r>
            <w:r>
              <w:rPr>
                <w:rFonts w:asciiTheme="minorHAnsi" w:hAnsiTheme="minorHAnsi" w:cstheme="minorHAnsi"/>
                <w:color w:val="FF0000"/>
                <w:sz w:val="20"/>
                <w:szCs w:val="20"/>
                <w:lang w:val="en-GB" w:eastAsia="en-GB" w:bidi="en-GB"/>
              </w:rPr>
              <w:t>no biomass data</w:t>
            </w:r>
            <w:r>
              <w:rPr>
                <w:rFonts w:asciiTheme="minorHAnsi" w:hAnsiTheme="minorHAnsi" w:cstheme="minorHAnsi"/>
                <w:sz w:val="20"/>
                <w:szCs w:val="20"/>
                <w:lang w:val="en-GB" w:eastAsia="en-GB" w:bidi="en-GB"/>
              </w:rPr>
              <w:t xml:space="preserve"> yet though)</w:t>
            </w:r>
            <w:r w:rsidR="003B757A">
              <w:rPr>
                <w:rFonts w:asciiTheme="minorHAnsi" w:hAnsiTheme="minorHAnsi" w:cstheme="minorHAnsi"/>
                <w:sz w:val="20"/>
                <w:szCs w:val="20"/>
                <w:lang w:val="en-GB" w:eastAsia="en-GB" w:bidi="en-GB"/>
              </w:rPr>
              <w:t>.</w:t>
            </w:r>
          </w:p>
          <w:p w14:paraId="65159EED" w14:textId="5B0D9513" w:rsidR="00395056" w:rsidRDefault="002D1D80" w:rsidP="0037773C">
            <w:pPr>
              <w:rPr>
                <w:rFonts w:asciiTheme="minorHAnsi" w:hAnsiTheme="minorHAnsi" w:cstheme="minorHAnsi"/>
                <w:sz w:val="20"/>
                <w:szCs w:val="20"/>
                <w:lang w:val="en-GB" w:eastAsia="en-GB" w:bidi="en-GB"/>
              </w:rPr>
            </w:pPr>
            <w:r>
              <w:rPr>
                <w:rFonts w:asciiTheme="minorHAnsi" w:hAnsiTheme="minorHAnsi" w:cstheme="minorHAnsi"/>
                <w:sz w:val="20"/>
                <w:szCs w:val="20"/>
                <w:lang w:val="en-GB" w:eastAsia="en-GB" w:bidi="en-GB"/>
              </w:rPr>
              <w:t xml:space="preserve">INSTM monitors Noro virus and toxic phytoplankton, other institutions monitor </w:t>
            </w:r>
            <w:r w:rsidRPr="002D1D80">
              <w:rPr>
                <w:rFonts w:asciiTheme="minorHAnsi" w:hAnsiTheme="minorHAnsi" w:cstheme="minorHAnsi"/>
                <w:i/>
                <w:iCs/>
                <w:sz w:val="20"/>
                <w:szCs w:val="20"/>
                <w:lang w:val="en-GB" w:eastAsia="en-GB" w:bidi="en-GB"/>
              </w:rPr>
              <w:t>E. Coli</w:t>
            </w:r>
            <w:r>
              <w:rPr>
                <w:rFonts w:asciiTheme="minorHAnsi" w:hAnsiTheme="minorHAnsi" w:cstheme="minorHAnsi"/>
                <w:sz w:val="20"/>
                <w:szCs w:val="20"/>
                <w:lang w:val="en-GB" w:eastAsia="en-GB" w:bidi="en-GB"/>
              </w:rPr>
              <w:t>, heavy metals</w:t>
            </w:r>
            <w:r w:rsidR="00B47ED4">
              <w:rPr>
                <w:rFonts w:asciiTheme="minorHAnsi" w:hAnsiTheme="minorHAnsi" w:cstheme="minorHAnsi"/>
                <w:sz w:val="20"/>
                <w:szCs w:val="20"/>
                <w:lang w:val="en-GB" w:eastAsia="en-GB" w:bidi="en-GB"/>
              </w:rPr>
              <w:t xml:space="preserve"> and toxins (</w:t>
            </w:r>
            <w:r w:rsidR="0037773C">
              <w:rPr>
                <w:rFonts w:asciiTheme="minorHAnsi" w:hAnsiTheme="minorHAnsi" w:cstheme="minorHAnsi"/>
                <w:sz w:val="20"/>
                <w:szCs w:val="20"/>
                <w:lang w:val="en-GB" w:eastAsia="en-GB" w:bidi="en-GB"/>
              </w:rPr>
              <w:t xml:space="preserve">Pasteur </w:t>
            </w:r>
            <w:r w:rsidR="00B47ED4">
              <w:rPr>
                <w:rFonts w:asciiTheme="minorHAnsi" w:hAnsiTheme="minorHAnsi" w:cstheme="minorHAnsi"/>
                <w:sz w:val="20"/>
                <w:szCs w:val="20"/>
                <w:lang w:val="en-GB" w:eastAsia="en-GB" w:bidi="en-GB"/>
              </w:rPr>
              <w:t>Institute)</w:t>
            </w:r>
            <w:r>
              <w:rPr>
                <w:rFonts w:asciiTheme="minorHAnsi" w:hAnsiTheme="minorHAnsi" w:cstheme="minorHAnsi"/>
                <w:sz w:val="20"/>
                <w:szCs w:val="20"/>
                <w:lang w:val="en-GB" w:eastAsia="en-GB" w:bidi="en-GB"/>
              </w:rPr>
              <w:t xml:space="preserve">, PA, and so on. DGSV coordinates all these monitoring </w:t>
            </w:r>
            <w:r w:rsidR="00FD6A0F">
              <w:rPr>
                <w:rFonts w:asciiTheme="minorHAnsi" w:hAnsiTheme="minorHAnsi" w:cstheme="minorHAnsi"/>
                <w:sz w:val="20"/>
                <w:szCs w:val="20"/>
                <w:lang w:val="en-GB" w:eastAsia="en-GB" w:bidi="en-GB"/>
              </w:rPr>
              <w:t>programmes.</w:t>
            </w:r>
          </w:p>
          <w:p w14:paraId="2293E835" w14:textId="6D9D2D30" w:rsidR="00FD6A0F" w:rsidRDefault="00FD6A0F">
            <w:pPr>
              <w:rPr>
                <w:rFonts w:asciiTheme="minorHAnsi" w:hAnsiTheme="minorHAnsi" w:cstheme="minorHAnsi"/>
                <w:sz w:val="20"/>
                <w:szCs w:val="20"/>
                <w:lang w:val="en-GB" w:eastAsia="en-GB" w:bidi="en-GB"/>
              </w:rPr>
            </w:pPr>
            <w:r>
              <w:rPr>
                <w:rFonts w:asciiTheme="minorHAnsi" w:hAnsiTheme="minorHAnsi" w:cstheme="minorHAnsi"/>
                <w:sz w:val="20"/>
                <w:szCs w:val="20"/>
                <w:lang w:val="en-GB" w:eastAsia="en-GB" w:bidi="en-GB"/>
              </w:rPr>
              <w:t xml:space="preserve">INSTM entered in the ISP data about number of harmful algal blooms. The station is S5, close to Kneiss islands. </w:t>
            </w:r>
          </w:p>
          <w:p w14:paraId="07DBCFA5" w14:textId="1A90A475" w:rsidR="00395056" w:rsidRDefault="00395056">
            <w:pPr>
              <w:rPr>
                <w:rFonts w:asciiTheme="minorHAnsi" w:hAnsiTheme="minorHAnsi" w:cstheme="minorHAnsi"/>
                <w:color w:val="4F81BD"/>
                <w:sz w:val="20"/>
                <w:szCs w:val="20"/>
                <w:lang w:val="en-GB"/>
              </w:rPr>
            </w:pPr>
          </w:p>
          <w:p w14:paraId="16B9ABA9" w14:textId="77777777" w:rsidR="00395056" w:rsidRDefault="00E072DD">
            <w:pPr>
              <w:rPr>
                <w:rFonts w:asciiTheme="minorHAnsi" w:hAnsiTheme="minorHAnsi" w:cstheme="minorHAnsi"/>
                <w:color w:val="4F81BD"/>
                <w:sz w:val="20"/>
                <w:szCs w:val="20"/>
                <w:lang w:val="en-GB"/>
              </w:rPr>
            </w:pPr>
            <w:r>
              <w:rPr>
                <w:rFonts w:asciiTheme="minorHAnsi" w:hAnsiTheme="minorHAnsi" w:cstheme="minorHAnsi"/>
                <w:color w:val="4F81BD"/>
                <w:sz w:val="20"/>
                <w:szCs w:val="20"/>
                <w:lang w:val="en-GB"/>
              </w:rPr>
              <w:t>FAO is working through the Blue Hope Project (Ecotourism 2018) with local associations.</w:t>
            </w:r>
          </w:p>
          <w:p w14:paraId="6BFB2724" w14:textId="77777777" w:rsidR="00395056" w:rsidRDefault="00E072DD">
            <w:pPr>
              <w:rPr>
                <w:rFonts w:asciiTheme="minorHAnsi" w:hAnsiTheme="minorHAnsi" w:cstheme="minorHAnsi"/>
                <w:color w:val="4F81BD"/>
                <w:sz w:val="20"/>
                <w:szCs w:val="20"/>
                <w:lang w:val="en-GB"/>
              </w:rPr>
            </w:pPr>
            <w:r>
              <w:rPr>
                <w:rFonts w:asciiTheme="minorHAnsi" w:hAnsiTheme="minorHAnsi" w:cstheme="minorHAnsi"/>
                <w:color w:val="4F81BD"/>
                <w:sz w:val="20"/>
                <w:szCs w:val="20"/>
                <w:lang w:val="en-GB"/>
              </w:rPr>
              <w:t>Average return for the women from 1$ to 12$ for each Kg (2020).</w:t>
            </w:r>
          </w:p>
          <w:p w14:paraId="1D198B7D" w14:textId="386A2786" w:rsidR="00395056" w:rsidRDefault="00E072DD">
            <w:pPr>
              <w:rPr>
                <w:rFonts w:asciiTheme="minorHAnsi" w:hAnsiTheme="minorHAnsi" w:cstheme="minorHAnsi"/>
                <w:color w:val="4F81BD"/>
                <w:sz w:val="20"/>
                <w:szCs w:val="20"/>
                <w:lang w:val="en-GB"/>
              </w:rPr>
            </w:pPr>
            <w:r>
              <w:rPr>
                <w:rFonts w:asciiTheme="minorHAnsi" w:hAnsiTheme="minorHAnsi" w:cstheme="minorHAnsi"/>
                <w:color w:val="4F81BD"/>
                <w:sz w:val="20"/>
                <w:szCs w:val="20"/>
                <w:lang w:val="en-GB" w:eastAsia="en-GB" w:bidi="en-GB"/>
              </w:rPr>
              <w:t xml:space="preserve">TO PROMOTE THE </w:t>
            </w:r>
            <w:r>
              <w:rPr>
                <w:rFonts w:asciiTheme="minorHAnsi" w:hAnsiTheme="minorHAnsi" w:cstheme="minorHAnsi"/>
                <w:color w:val="4F81BD"/>
                <w:sz w:val="20"/>
                <w:szCs w:val="20"/>
                <w:lang w:val="en-GB"/>
              </w:rPr>
              <w:t>S</w:t>
            </w:r>
            <w:r>
              <w:rPr>
                <w:rFonts w:asciiTheme="minorHAnsi" w:hAnsiTheme="minorHAnsi" w:cstheme="minorHAnsi"/>
                <w:color w:val="4F81BD"/>
                <w:sz w:val="20"/>
                <w:szCs w:val="20"/>
                <w:lang w:val="en-GB" w:eastAsia="en-GB" w:bidi="en-GB"/>
              </w:rPr>
              <w:t>USTAINABILITY</w:t>
            </w:r>
            <w:r>
              <w:rPr>
                <w:rFonts w:asciiTheme="minorHAnsi" w:hAnsiTheme="minorHAnsi" w:cstheme="minorHAnsi"/>
                <w:color w:val="4F81BD"/>
                <w:sz w:val="20"/>
                <w:szCs w:val="20"/>
                <w:lang w:val="en-GB"/>
              </w:rPr>
              <w:t>:</w:t>
            </w:r>
            <w:r>
              <w:rPr>
                <w:rFonts w:asciiTheme="minorHAnsi" w:hAnsiTheme="minorHAnsi" w:cstheme="minorHAnsi"/>
                <w:color w:val="4F81BD"/>
                <w:sz w:val="20"/>
                <w:szCs w:val="20"/>
                <w:lang w:val="en-GB" w:eastAsia="en-GB" w:bidi="en-GB"/>
              </w:rPr>
              <w:t xml:space="preserve"> </w:t>
            </w:r>
            <w:r>
              <w:rPr>
                <w:rFonts w:asciiTheme="minorHAnsi" w:hAnsiTheme="minorHAnsi" w:cstheme="minorHAnsi"/>
                <w:color w:val="4F81BD"/>
                <w:sz w:val="20"/>
                <w:szCs w:val="20"/>
                <w:lang w:val="en-GB" w:eastAsia="en-GB" w:bidi="en-GB"/>
              </w:rPr>
              <w:lastRenderedPageBreak/>
              <w:t>they recommend harvesting</w:t>
            </w:r>
            <w:r>
              <w:rPr>
                <w:rFonts w:asciiTheme="minorHAnsi" w:hAnsiTheme="minorHAnsi" w:cstheme="minorHAnsi"/>
                <w:color w:val="4F81BD"/>
                <w:sz w:val="20"/>
                <w:szCs w:val="20"/>
                <w:lang w:val="en-GB"/>
              </w:rPr>
              <w:t xml:space="preserve"> only mature</w:t>
            </w:r>
            <w:r>
              <w:rPr>
                <w:rFonts w:asciiTheme="minorHAnsi" w:hAnsiTheme="minorHAnsi" w:cstheme="minorHAnsi"/>
                <w:color w:val="4F81BD"/>
                <w:sz w:val="20"/>
                <w:szCs w:val="20"/>
                <w:lang w:val="en-GB" w:eastAsia="en-GB" w:bidi="en-GB"/>
              </w:rPr>
              <w:t xml:space="preserve"> individuals</w:t>
            </w:r>
            <w:r>
              <w:rPr>
                <w:rFonts w:asciiTheme="minorHAnsi" w:hAnsiTheme="minorHAnsi" w:cstheme="minorHAnsi"/>
                <w:color w:val="4F81BD"/>
                <w:sz w:val="20"/>
                <w:szCs w:val="20"/>
                <w:lang w:val="en-GB"/>
              </w:rPr>
              <w:t>,</w:t>
            </w:r>
            <w:r>
              <w:rPr>
                <w:rFonts w:asciiTheme="minorHAnsi" w:hAnsiTheme="minorHAnsi" w:cstheme="minorHAnsi"/>
                <w:color w:val="4F81BD"/>
                <w:sz w:val="20"/>
                <w:szCs w:val="20"/>
                <w:lang w:val="en-GB" w:eastAsia="en-GB" w:bidi="en-GB"/>
              </w:rPr>
              <w:t xml:space="preserve"> avoiding </w:t>
            </w:r>
            <w:r w:rsidR="007011DB">
              <w:rPr>
                <w:rFonts w:asciiTheme="minorHAnsi" w:hAnsiTheme="minorHAnsi" w:cstheme="minorHAnsi"/>
                <w:color w:val="4F81BD"/>
                <w:sz w:val="20"/>
                <w:szCs w:val="20"/>
                <w:lang w:val="en-GB" w:eastAsia="en-GB" w:bidi="en-GB"/>
              </w:rPr>
              <w:t>harvesting</w:t>
            </w:r>
            <w:r>
              <w:rPr>
                <w:rFonts w:asciiTheme="minorHAnsi" w:hAnsiTheme="minorHAnsi" w:cstheme="minorHAnsi"/>
                <w:color w:val="4F81BD"/>
                <w:sz w:val="20"/>
                <w:szCs w:val="20"/>
                <w:lang w:val="en-GB"/>
              </w:rPr>
              <w:t xml:space="preserve"> the small ones.</w:t>
            </w:r>
          </w:p>
          <w:p w14:paraId="46EFAA12" w14:textId="7EB74EB7" w:rsidR="00395056" w:rsidRDefault="005F7630">
            <w:pPr>
              <w:rPr>
                <w:rFonts w:asciiTheme="minorHAnsi" w:hAnsiTheme="minorHAnsi" w:cstheme="minorHAnsi"/>
                <w:sz w:val="20"/>
                <w:szCs w:val="20"/>
                <w:lang w:val="en-GB" w:eastAsia="en-GB" w:bidi="en-GB"/>
              </w:rPr>
            </w:pPr>
            <w:r w:rsidRPr="006D56C5">
              <w:rPr>
                <w:rFonts w:asciiTheme="minorHAnsi" w:hAnsiTheme="minorHAnsi" w:cstheme="minorHAnsi"/>
                <w:color w:val="FF0000"/>
                <w:sz w:val="20"/>
                <w:szCs w:val="20"/>
                <w:lang w:val="en-GB" w:eastAsia="en-GB" w:bidi="en-GB"/>
              </w:rPr>
              <w:t xml:space="preserve">Asked data </w:t>
            </w:r>
            <w:r w:rsidRPr="00FD4A53">
              <w:rPr>
                <w:rFonts w:asciiTheme="minorHAnsi" w:hAnsiTheme="minorHAnsi" w:cstheme="minorHAnsi"/>
                <w:color w:val="4F81BD" w:themeColor="accent1"/>
                <w:sz w:val="20"/>
                <w:szCs w:val="20"/>
                <w:lang w:val="en-GB" w:eastAsia="en-GB" w:bidi="en-GB"/>
              </w:rPr>
              <w:t>about the workfo</w:t>
            </w:r>
            <w:r w:rsidR="007856D6">
              <w:rPr>
                <w:rFonts w:asciiTheme="minorHAnsi" w:hAnsiTheme="minorHAnsi" w:cstheme="minorHAnsi"/>
                <w:color w:val="4F81BD" w:themeColor="accent1"/>
                <w:sz w:val="20"/>
                <w:szCs w:val="20"/>
                <w:lang w:val="en-GB" w:eastAsia="en-GB" w:bidi="en-GB"/>
              </w:rPr>
              <w:t>r</w:t>
            </w:r>
            <w:r w:rsidRPr="007856D6">
              <w:rPr>
                <w:rFonts w:asciiTheme="minorHAnsi" w:hAnsiTheme="minorHAnsi" w:cstheme="minorHAnsi"/>
                <w:color w:val="4F81BD" w:themeColor="accent1"/>
                <w:sz w:val="20"/>
                <w:szCs w:val="20"/>
                <w:lang w:val="en-GB" w:eastAsia="en-GB" w:bidi="en-GB"/>
              </w:rPr>
              <w:t>ce (</w:t>
            </w:r>
            <w:r w:rsidRPr="006D56C5">
              <w:rPr>
                <w:rFonts w:asciiTheme="minorHAnsi" w:hAnsiTheme="minorHAnsi" w:cstheme="minorHAnsi"/>
                <w:i/>
                <w:iCs/>
                <w:color w:val="4F81BD" w:themeColor="accent1"/>
                <w:sz w:val="20"/>
                <w:szCs w:val="20"/>
                <w:lang w:val="en-GB" w:eastAsia="en-GB" w:bidi="en-GB"/>
              </w:rPr>
              <w:t xml:space="preserve">femmes </w:t>
            </w:r>
            <w:proofErr w:type="spellStart"/>
            <w:r w:rsidRPr="006D56C5">
              <w:rPr>
                <w:rFonts w:asciiTheme="minorHAnsi" w:hAnsiTheme="minorHAnsi" w:cstheme="minorHAnsi"/>
                <w:i/>
                <w:iCs/>
                <w:color w:val="4F81BD" w:themeColor="accent1"/>
                <w:sz w:val="20"/>
                <w:szCs w:val="20"/>
                <w:lang w:val="en-GB" w:eastAsia="en-GB" w:bidi="en-GB"/>
              </w:rPr>
              <w:t>colle</w:t>
            </w:r>
            <w:r w:rsidR="00DC3D36" w:rsidRPr="006D56C5">
              <w:rPr>
                <w:rFonts w:asciiTheme="minorHAnsi" w:hAnsiTheme="minorHAnsi" w:cstheme="minorHAnsi"/>
                <w:i/>
                <w:iCs/>
                <w:color w:val="4F81BD" w:themeColor="accent1"/>
                <w:sz w:val="20"/>
                <w:szCs w:val="20"/>
                <w:lang w:val="en-GB" w:eastAsia="en-GB" w:bidi="en-GB"/>
              </w:rPr>
              <w:t>c</w:t>
            </w:r>
            <w:r w:rsidRPr="006D56C5">
              <w:rPr>
                <w:rFonts w:asciiTheme="minorHAnsi" w:hAnsiTheme="minorHAnsi" w:cstheme="minorHAnsi"/>
                <w:i/>
                <w:iCs/>
                <w:color w:val="4F81BD" w:themeColor="accent1"/>
                <w:sz w:val="20"/>
                <w:szCs w:val="20"/>
                <w:lang w:val="en-GB" w:eastAsia="en-GB" w:bidi="en-GB"/>
              </w:rPr>
              <w:t>trice</w:t>
            </w:r>
            <w:proofErr w:type="spellEnd"/>
            <w:r w:rsidRPr="007856D6">
              <w:rPr>
                <w:rFonts w:asciiTheme="minorHAnsi" w:hAnsiTheme="minorHAnsi" w:cstheme="minorHAnsi"/>
                <w:color w:val="4F81BD" w:themeColor="accent1"/>
                <w:sz w:val="20"/>
                <w:szCs w:val="20"/>
                <w:lang w:val="en-GB" w:eastAsia="en-GB" w:bidi="en-GB"/>
              </w:rPr>
              <w:t>) 2005-2020 (7 July ‘23)</w:t>
            </w:r>
            <w:r w:rsidR="002A7F7A" w:rsidRPr="007856D6">
              <w:rPr>
                <w:rFonts w:asciiTheme="minorHAnsi" w:hAnsiTheme="minorHAnsi" w:cstheme="minorHAnsi"/>
                <w:color w:val="4F81BD" w:themeColor="accent1"/>
                <w:sz w:val="20"/>
                <w:szCs w:val="20"/>
                <w:lang w:val="en-GB" w:eastAsia="en-GB" w:bidi="en-GB"/>
              </w:rPr>
              <w:t>.</w:t>
            </w:r>
            <w:r w:rsidR="007856D6">
              <w:rPr>
                <w:rFonts w:asciiTheme="minorHAnsi" w:hAnsiTheme="minorHAnsi" w:cstheme="minorHAnsi"/>
                <w:color w:val="4F81BD" w:themeColor="accent1"/>
                <w:sz w:val="20"/>
                <w:szCs w:val="20"/>
                <w:lang w:val="en-GB" w:eastAsia="en-GB" w:bidi="en-GB"/>
              </w:rPr>
              <w:t xml:space="preserve"> Available the legal authorized collectors. The women didn’t want to give their names, so these are not included in the list. Some of them they were authorised anyway, given the status of poverty.</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DE95B21" w14:textId="340E887E" w:rsidR="00395056" w:rsidRPr="00257482" w:rsidRDefault="00E072DD">
            <w:pPr>
              <w:rPr>
                <w:rStyle w:val="cf01"/>
                <w:lang w:val="en-GB"/>
              </w:rPr>
            </w:pPr>
            <w:r w:rsidRPr="00257482">
              <w:rPr>
                <w:rStyle w:val="cf01"/>
                <w:lang w:val="en-GB"/>
              </w:rPr>
              <w:lastRenderedPageBreak/>
              <w:t>Covering the gaps to proceed to request the certification MSC</w:t>
            </w:r>
            <w:r w:rsidR="00D8526F" w:rsidRPr="00257482">
              <w:rPr>
                <w:rStyle w:val="cf01"/>
                <w:lang w:val="en-GB"/>
              </w:rPr>
              <w:t>.</w:t>
            </w:r>
          </w:p>
          <w:p w14:paraId="2532D7F1" w14:textId="77777777" w:rsidR="007B0AF0" w:rsidRDefault="007B0AF0">
            <w:pPr>
              <w:rPr>
                <w:rStyle w:val="cf01"/>
                <w:b w:val="0"/>
                <w:bCs w:val="0"/>
                <w:lang w:val="en-GB"/>
              </w:rPr>
            </w:pPr>
          </w:p>
          <w:p w14:paraId="4330F187" w14:textId="0D2215C1" w:rsidR="005F7630" w:rsidRPr="00257482" w:rsidRDefault="007B0AF0">
            <w:pPr>
              <w:rPr>
                <w:rStyle w:val="cf01"/>
                <w:lang w:val="en-GB"/>
              </w:rPr>
            </w:pPr>
            <w:r w:rsidRPr="00257482">
              <w:rPr>
                <w:rStyle w:val="cf01"/>
                <w:lang w:val="en-GB"/>
              </w:rPr>
              <w:t>Proposal: creation of GDP for which the leader should be a woman, to facilitate the authorisation process, to get the medic/ health certification, to increase the trust of the female collectors. This would eliminate the figure of the intermediary</w:t>
            </w:r>
            <w:r w:rsidR="00D93ADD" w:rsidRPr="00257482">
              <w:rPr>
                <w:rStyle w:val="cf01"/>
                <w:lang w:val="en-GB"/>
              </w:rPr>
              <w:t xml:space="preserve">, </w:t>
            </w:r>
            <w:r w:rsidR="001B0B9F" w:rsidRPr="00257482">
              <w:rPr>
                <w:rStyle w:val="cf01"/>
                <w:lang w:val="en-GB"/>
              </w:rPr>
              <w:t xml:space="preserve">which nowadays is </w:t>
            </w:r>
            <w:r w:rsidR="00D93ADD" w:rsidRPr="00257482">
              <w:rPr>
                <w:rStyle w:val="cf01"/>
                <w:lang w:val="en-GB"/>
              </w:rPr>
              <w:t>always a man</w:t>
            </w:r>
            <w:r w:rsidR="00D8526F" w:rsidRPr="00257482">
              <w:rPr>
                <w:rStyle w:val="cf01"/>
                <w:i/>
                <w:iCs/>
                <w:lang w:val="en-GB"/>
              </w:rPr>
              <w:t xml:space="preserve">. </w:t>
            </w:r>
            <w:r w:rsidR="00D8526F" w:rsidRPr="00257482">
              <w:rPr>
                <w:rStyle w:val="cf01"/>
                <w:lang w:val="en-GB"/>
              </w:rPr>
              <w:t>This would bring b</w:t>
            </w:r>
            <w:r w:rsidRPr="00257482">
              <w:rPr>
                <w:rStyle w:val="cf01"/>
                <w:lang w:val="en-GB"/>
              </w:rPr>
              <w:t>enefit of better incomes, without quotes for the middlemen</w:t>
            </w:r>
            <w:r w:rsidR="00D8526F" w:rsidRPr="00257482">
              <w:rPr>
                <w:rStyle w:val="cf01"/>
                <w:lang w:val="en-GB"/>
              </w:rPr>
              <w:t>.</w:t>
            </w:r>
          </w:p>
          <w:p w14:paraId="19B1015C" w14:textId="77777777" w:rsidR="001C374F" w:rsidRDefault="001C374F">
            <w:pPr>
              <w:rPr>
                <w:rFonts w:asciiTheme="minorHAnsi" w:hAnsiTheme="minorHAnsi" w:cstheme="minorHAnsi"/>
                <w:b/>
                <w:bCs/>
                <w:sz w:val="20"/>
                <w:szCs w:val="20"/>
                <w:lang w:val="en-GB" w:eastAsia="en-GB" w:bidi="en-GB"/>
              </w:rPr>
            </w:pPr>
          </w:p>
          <w:p w14:paraId="60A918D9" w14:textId="77777777" w:rsidR="00052801" w:rsidRDefault="00052801">
            <w:pPr>
              <w:rPr>
                <w:rFonts w:asciiTheme="minorHAnsi" w:hAnsiTheme="minorHAnsi" w:cstheme="minorHAnsi"/>
                <w:b/>
                <w:bCs/>
                <w:sz w:val="20"/>
                <w:szCs w:val="20"/>
                <w:lang w:val="en-GB" w:eastAsia="en-GB" w:bidi="en-GB"/>
              </w:rPr>
            </w:pPr>
          </w:p>
          <w:p w14:paraId="7580911B" w14:textId="42BA9D2E" w:rsidR="002D1D80" w:rsidRDefault="00521BE7" w:rsidP="002540BE">
            <w:pPr>
              <w:rPr>
                <w:rFonts w:asciiTheme="minorHAnsi" w:hAnsiTheme="minorHAnsi" w:cstheme="minorHAnsi"/>
                <w:sz w:val="20"/>
                <w:szCs w:val="20"/>
                <w:lang w:val="en-GB" w:eastAsia="en-GB" w:bidi="en-GB"/>
              </w:rPr>
            </w:pPr>
            <w:bookmarkStart w:id="7" w:name="_Hlk139877877"/>
            <w:r>
              <w:rPr>
                <w:rFonts w:asciiTheme="minorHAnsi" w:hAnsiTheme="minorHAnsi" w:cstheme="minorHAnsi"/>
                <w:b/>
                <w:bCs/>
                <w:sz w:val="20"/>
                <w:szCs w:val="20"/>
                <w:lang w:val="en-GB" w:eastAsia="en-GB" w:bidi="en-GB"/>
              </w:rPr>
              <w:t xml:space="preserve">Propose to DGSV to provide the past data about all the </w:t>
            </w:r>
            <w:r w:rsidR="002540BE">
              <w:rPr>
                <w:rFonts w:asciiTheme="minorHAnsi" w:hAnsiTheme="minorHAnsi" w:cstheme="minorHAnsi"/>
                <w:b/>
                <w:bCs/>
                <w:sz w:val="20"/>
                <w:szCs w:val="20"/>
                <w:lang w:val="en-GB" w:eastAsia="en-GB" w:bidi="en-GB"/>
              </w:rPr>
              <w:t xml:space="preserve">data </w:t>
            </w:r>
            <w:r>
              <w:rPr>
                <w:rFonts w:asciiTheme="minorHAnsi" w:hAnsiTheme="minorHAnsi" w:cstheme="minorHAnsi"/>
                <w:b/>
                <w:bCs/>
                <w:sz w:val="20"/>
                <w:szCs w:val="20"/>
                <w:lang w:val="en-GB" w:eastAsia="en-GB" w:bidi="en-GB"/>
              </w:rPr>
              <w:t>collected by the different institutions to be entered in the ISP. Moreover, propose an agreement to provide the future data to update the ISP.</w:t>
            </w:r>
            <w:r w:rsidR="00E9500A">
              <w:rPr>
                <w:rFonts w:asciiTheme="minorHAnsi" w:hAnsiTheme="minorHAnsi" w:cstheme="minorHAnsi"/>
                <w:b/>
                <w:bCs/>
                <w:sz w:val="20"/>
                <w:szCs w:val="20"/>
                <w:lang w:val="en-GB" w:eastAsia="en-GB" w:bidi="en-GB"/>
              </w:rPr>
              <w:t xml:space="preserve"> </w:t>
            </w:r>
            <w:r w:rsidR="00E9500A">
              <w:rPr>
                <w:rFonts w:asciiTheme="minorHAnsi" w:hAnsiTheme="minorHAnsi" w:cstheme="minorHAnsi"/>
                <w:sz w:val="20"/>
                <w:szCs w:val="20"/>
                <w:lang w:val="en-GB" w:eastAsia="en-GB" w:bidi="en-GB"/>
              </w:rPr>
              <w:t>The comparison of all the monitoring programs outcomes will clarify and explain better the relations between the clam population trends and possible source of impacts.</w:t>
            </w:r>
            <w:bookmarkEnd w:id="7"/>
          </w:p>
          <w:p w14:paraId="604BC23A" w14:textId="77777777" w:rsidR="0037773C" w:rsidRDefault="0037773C" w:rsidP="0037773C">
            <w:pPr>
              <w:rPr>
                <w:rFonts w:asciiTheme="minorHAnsi" w:hAnsiTheme="minorHAnsi" w:cstheme="minorHAnsi"/>
                <w:sz w:val="20"/>
                <w:szCs w:val="20"/>
                <w:lang w:val="en-GB" w:eastAsia="en-GB" w:bidi="en-GB"/>
              </w:rPr>
            </w:pPr>
          </w:p>
          <w:p w14:paraId="735C49CE" w14:textId="6C61F95E" w:rsidR="0037773C" w:rsidRPr="00257482" w:rsidRDefault="0037773C" w:rsidP="00F656AC">
            <w:pPr>
              <w:rPr>
                <w:rFonts w:asciiTheme="minorHAnsi" w:hAnsiTheme="minorHAnsi" w:cstheme="minorHAnsi"/>
                <w:b/>
                <w:bCs/>
                <w:sz w:val="20"/>
                <w:szCs w:val="20"/>
                <w:lang w:val="en-GB" w:eastAsia="en-GB" w:bidi="en-GB"/>
              </w:rPr>
            </w:pPr>
            <w:r w:rsidRPr="00257482">
              <w:rPr>
                <w:rFonts w:asciiTheme="minorHAnsi" w:hAnsiTheme="minorHAnsi" w:cstheme="minorHAnsi"/>
                <w:b/>
                <w:bCs/>
                <w:color w:val="000000" w:themeColor="text1"/>
                <w:sz w:val="20"/>
                <w:szCs w:val="20"/>
                <w:lang w:val="en-GB" w:eastAsia="en-GB" w:bidi="en-GB"/>
              </w:rPr>
              <w:lastRenderedPageBreak/>
              <w:t>P</w:t>
            </w:r>
            <w:r w:rsidR="006D56C5">
              <w:rPr>
                <w:rFonts w:asciiTheme="minorHAnsi" w:hAnsiTheme="minorHAnsi" w:cstheme="minorHAnsi"/>
                <w:b/>
                <w:bCs/>
                <w:color w:val="000000" w:themeColor="text1"/>
                <w:sz w:val="20"/>
                <w:szCs w:val="20"/>
                <w:lang w:val="en-GB" w:eastAsia="en-GB" w:bidi="en-GB"/>
              </w:rPr>
              <w:t>r</w:t>
            </w:r>
            <w:r w:rsidRPr="00257482">
              <w:rPr>
                <w:rFonts w:asciiTheme="minorHAnsi" w:hAnsiTheme="minorHAnsi" w:cstheme="minorHAnsi"/>
                <w:b/>
                <w:bCs/>
                <w:color w:val="000000" w:themeColor="text1"/>
                <w:sz w:val="20"/>
                <w:szCs w:val="20"/>
                <w:lang w:val="en-GB" w:eastAsia="en-GB" w:bidi="en-GB"/>
              </w:rPr>
              <w:t xml:space="preserve">oposal: Creation of a shared </w:t>
            </w:r>
            <w:r w:rsidR="006D56C5" w:rsidRPr="00257482">
              <w:rPr>
                <w:rFonts w:asciiTheme="minorHAnsi" w:hAnsiTheme="minorHAnsi" w:cstheme="minorHAnsi"/>
                <w:b/>
                <w:bCs/>
                <w:color w:val="000000" w:themeColor="text1"/>
                <w:sz w:val="20"/>
                <w:szCs w:val="20"/>
                <w:lang w:val="en-GB" w:eastAsia="en-GB" w:bidi="en-GB"/>
              </w:rPr>
              <w:t>platform</w:t>
            </w:r>
            <w:r w:rsidRPr="00257482">
              <w:rPr>
                <w:rFonts w:asciiTheme="minorHAnsi" w:hAnsiTheme="minorHAnsi" w:cstheme="minorHAnsi"/>
                <w:b/>
                <w:bCs/>
                <w:color w:val="000000" w:themeColor="text1"/>
                <w:sz w:val="20"/>
                <w:szCs w:val="20"/>
                <w:lang w:val="en-GB" w:eastAsia="en-GB" w:bidi="en-GB"/>
              </w:rPr>
              <w:t xml:space="preserve"> </w:t>
            </w:r>
            <w:r w:rsidR="00F656AC" w:rsidRPr="00257482">
              <w:rPr>
                <w:rFonts w:asciiTheme="minorHAnsi" w:hAnsiTheme="minorHAnsi" w:cstheme="minorHAnsi"/>
                <w:b/>
                <w:bCs/>
                <w:color w:val="000000" w:themeColor="text1"/>
                <w:sz w:val="20"/>
                <w:szCs w:val="20"/>
                <w:lang w:val="en-GB" w:eastAsia="en-GB" w:bidi="en-GB"/>
              </w:rPr>
              <w:t xml:space="preserve">between all monitoring institutions at a national level in order to benefit from the different inputs and to better explain the clam’s activity./A Convention has to be requested by INSTM to have an access to DGSV’ s database and </w:t>
            </w:r>
            <w:r w:rsidR="00DC3D36" w:rsidRPr="00257482">
              <w:rPr>
                <w:rFonts w:asciiTheme="minorHAnsi" w:hAnsiTheme="minorHAnsi" w:cstheme="minorHAnsi"/>
                <w:b/>
                <w:bCs/>
                <w:color w:val="000000" w:themeColor="text1"/>
                <w:sz w:val="20"/>
                <w:szCs w:val="20"/>
                <w:lang w:val="en-GB" w:eastAsia="en-GB" w:bidi="en-GB"/>
              </w:rPr>
              <w:t>to join efforts.</w:t>
            </w:r>
          </w:p>
        </w:tc>
      </w:tr>
      <w:tr w:rsidR="002954CE" w:rsidRPr="006D56C5" w14:paraId="5BFA2B09" w14:textId="77777777" w:rsidTr="004770EF">
        <w:trPr>
          <w:trHeight w:val="627"/>
        </w:trPr>
        <w:tc>
          <w:tcPr>
            <w:tcW w:w="403" w:type="dxa"/>
            <w:tcBorders>
              <w:top w:val="single" w:sz="4" w:space="0" w:color="000000"/>
              <w:left w:val="single" w:sz="4" w:space="0" w:color="000000"/>
              <w:bottom w:val="single" w:sz="4" w:space="0" w:color="000000"/>
              <w:right w:val="single" w:sz="4" w:space="0" w:color="000000"/>
            </w:tcBorders>
          </w:tcPr>
          <w:p w14:paraId="4BA0F8C6" w14:textId="7076C856" w:rsidR="002954CE" w:rsidRDefault="002954CE">
            <w:pPr>
              <w:pStyle w:val="Textbody"/>
              <w:spacing w:after="0"/>
              <w:rPr>
                <w:rFonts w:ascii="Calibri" w:hAnsi="Calibri" w:cs="Calibri"/>
                <w:lang w:val="en-GB" w:eastAsia="en-GB" w:bidi="en-GB"/>
              </w:rPr>
            </w:pPr>
            <w:r>
              <w:rPr>
                <w:rFonts w:ascii="Calibri" w:hAnsi="Calibri" w:cs="Calibri"/>
                <w:lang w:val="en-GB" w:eastAsia="en-GB" w:bidi="en-GB"/>
              </w:rPr>
              <w:lastRenderedPageBreak/>
              <w:t>22</w:t>
            </w:r>
          </w:p>
        </w:tc>
        <w:tc>
          <w:tcPr>
            <w:tcW w:w="1519"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A19E55A" w14:textId="77777777" w:rsidR="002954CE" w:rsidRPr="002E7A7C" w:rsidRDefault="002954CE" w:rsidP="002954CE">
            <w:pPr>
              <w:rPr>
                <w:rFonts w:asciiTheme="minorHAnsi" w:hAnsiTheme="minorHAnsi" w:cstheme="minorHAnsi"/>
                <w:color w:val="auto"/>
                <w:sz w:val="20"/>
                <w:szCs w:val="20"/>
              </w:rPr>
            </w:pPr>
            <w:r w:rsidRPr="002E7A7C">
              <w:rPr>
                <w:rFonts w:asciiTheme="minorHAnsi" w:hAnsiTheme="minorHAnsi" w:cstheme="minorHAnsi"/>
                <w:color w:val="auto"/>
                <w:sz w:val="20"/>
                <w:szCs w:val="20"/>
              </w:rPr>
              <w:t xml:space="preserve">[Fisheries </w:t>
            </w:r>
          </w:p>
          <w:p w14:paraId="1E8073E8" w14:textId="77777777" w:rsidR="002954CE" w:rsidRPr="002E7A7C" w:rsidRDefault="002954CE" w:rsidP="002954CE">
            <w:pPr>
              <w:rPr>
                <w:rFonts w:asciiTheme="minorHAnsi" w:hAnsiTheme="minorHAnsi" w:cstheme="minorHAnsi"/>
                <w:color w:val="auto"/>
                <w:sz w:val="20"/>
                <w:szCs w:val="20"/>
              </w:rPr>
            </w:pPr>
            <w:r w:rsidRPr="002E7A7C">
              <w:rPr>
                <w:rFonts w:asciiTheme="minorHAnsi" w:hAnsiTheme="minorHAnsi" w:cstheme="minorHAnsi"/>
                <w:color w:val="auto"/>
                <w:sz w:val="20"/>
                <w:szCs w:val="20"/>
              </w:rPr>
              <w:t>(Id=116)]</w:t>
            </w:r>
          </w:p>
          <w:p w14:paraId="7974906E" w14:textId="77777777" w:rsidR="002954CE" w:rsidRPr="002E7A7C" w:rsidRDefault="002954CE">
            <w:pPr>
              <w:pStyle w:val="Textbody"/>
              <w:spacing w:after="0"/>
              <w:rPr>
                <w:rFonts w:asciiTheme="minorHAnsi" w:hAnsiTheme="minorHAnsi" w:cstheme="minorHAnsi"/>
                <w:color w:val="auto"/>
                <w:lang w:val="en-GB"/>
              </w:rPr>
            </w:pPr>
          </w:p>
        </w:tc>
        <w:tc>
          <w:tcPr>
            <w:tcW w:w="3155"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0AE03C6E" w14:textId="77777777" w:rsidR="002954CE" w:rsidRPr="002E7A7C" w:rsidRDefault="00FD128F">
            <w:pPr>
              <w:pStyle w:val="Textbody"/>
              <w:spacing w:after="0"/>
              <w:rPr>
                <w:rFonts w:asciiTheme="minorHAnsi" w:hAnsiTheme="minorHAnsi" w:cstheme="minorHAnsi"/>
                <w:color w:val="auto"/>
                <w:lang w:val="en-GB" w:eastAsia="en-GB" w:bidi="en-GB"/>
              </w:rPr>
            </w:pPr>
            <w:r w:rsidRPr="002E7A7C">
              <w:rPr>
                <w:rFonts w:asciiTheme="minorHAnsi" w:hAnsiTheme="minorHAnsi" w:cstheme="minorHAnsi"/>
                <w:color w:val="auto"/>
                <w:lang w:val="en-GB" w:eastAsia="en-GB" w:bidi="en-GB"/>
              </w:rPr>
              <w:t xml:space="preserve">Indicators: </w:t>
            </w:r>
          </w:p>
          <w:p w14:paraId="44805F55" w14:textId="77777777" w:rsidR="00FD128F" w:rsidRPr="002E7A7C" w:rsidRDefault="00FD128F">
            <w:pPr>
              <w:pStyle w:val="Textbody"/>
              <w:spacing w:after="0"/>
              <w:rPr>
                <w:rFonts w:asciiTheme="minorHAnsi" w:hAnsiTheme="minorHAnsi" w:cstheme="minorHAnsi"/>
                <w:color w:val="auto"/>
                <w:lang w:val="en-GB" w:eastAsia="en-GB" w:bidi="en-GB"/>
              </w:rPr>
            </w:pPr>
            <w:r w:rsidRPr="002E7A7C">
              <w:rPr>
                <w:rFonts w:asciiTheme="minorHAnsi" w:hAnsiTheme="minorHAnsi" w:cstheme="minorHAnsi"/>
                <w:color w:val="auto"/>
                <w:lang w:val="en-GB" w:eastAsia="en-GB" w:bidi="en-GB"/>
              </w:rPr>
              <w:t>Sanctions</w:t>
            </w:r>
          </w:p>
          <w:p w14:paraId="120C3B43" w14:textId="5484CCF4" w:rsidR="00FD128F" w:rsidRPr="00A23575" w:rsidRDefault="00FD128F">
            <w:pPr>
              <w:pStyle w:val="Textbody"/>
              <w:spacing w:after="0"/>
              <w:rPr>
                <w:rFonts w:asciiTheme="minorHAnsi" w:hAnsiTheme="minorHAnsi" w:cstheme="minorHAnsi"/>
                <w:color w:val="FF0000"/>
                <w:lang w:val="en-GB" w:eastAsia="en-GB" w:bidi="en-GB"/>
              </w:rPr>
            </w:pPr>
            <w:r w:rsidRPr="00A23575">
              <w:rPr>
                <w:rFonts w:asciiTheme="minorHAnsi" w:hAnsiTheme="minorHAnsi" w:cstheme="minorHAnsi"/>
                <w:color w:val="FF0000"/>
                <w:lang w:val="en-GB" w:eastAsia="en-GB" w:bidi="en-GB"/>
              </w:rPr>
              <w:t>None</w:t>
            </w:r>
            <w:r w:rsidR="00824013">
              <w:rPr>
                <w:rFonts w:asciiTheme="minorHAnsi" w:hAnsiTheme="minorHAnsi" w:cstheme="minorHAnsi"/>
                <w:color w:val="FF0000"/>
                <w:lang w:val="en-GB" w:eastAsia="en-GB" w:bidi="en-GB"/>
              </w:rPr>
              <w:t xml:space="preserve">. </w:t>
            </w:r>
            <w:r w:rsidR="00824013" w:rsidRPr="00824013">
              <w:rPr>
                <w:rFonts w:asciiTheme="minorHAnsi" w:hAnsiTheme="minorHAnsi" w:cstheme="minorHAnsi"/>
                <w:color w:val="00B0F0"/>
                <w:lang w:val="en-GB" w:eastAsia="en-GB" w:bidi="en-GB"/>
              </w:rPr>
              <w:t>Data 2018 – 2021 available.</w:t>
            </w:r>
          </w:p>
          <w:p w14:paraId="086A9E52" w14:textId="77777777" w:rsidR="00FD128F" w:rsidRDefault="00FD128F">
            <w:pPr>
              <w:pStyle w:val="Textbody"/>
              <w:spacing w:after="0"/>
              <w:rPr>
                <w:rFonts w:asciiTheme="minorHAnsi" w:hAnsiTheme="minorHAnsi" w:cstheme="minorHAnsi"/>
                <w:color w:val="auto"/>
                <w:lang w:val="en-GB" w:eastAsia="en-GB" w:bidi="en-GB"/>
              </w:rPr>
            </w:pPr>
          </w:p>
          <w:p w14:paraId="33745372" w14:textId="0BA8A581" w:rsidR="001B0B9F" w:rsidRDefault="001B0B9F">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See “</w:t>
            </w:r>
            <w:r w:rsidR="005C3ACB">
              <w:rPr>
                <w:rFonts w:asciiTheme="minorHAnsi" w:hAnsiTheme="minorHAnsi" w:cstheme="minorHAnsi"/>
                <w:color w:val="auto"/>
                <w:lang w:val="en-GB" w:eastAsia="en-GB" w:bidi="en-GB"/>
              </w:rPr>
              <w:t>Fisheries’ Data Report</w:t>
            </w:r>
            <w:r>
              <w:rPr>
                <w:rFonts w:asciiTheme="minorHAnsi" w:hAnsiTheme="minorHAnsi" w:cstheme="minorHAnsi"/>
                <w:color w:val="auto"/>
                <w:lang w:val="en-GB" w:eastAsia="en-GB" w:bidi="en-GB"/>
              </w:rPr>
              <w:t xml:space="preserve">”. </w:t>
            </w:r>
          </w:p>
          <w:p w14:paraId="3C02E6A5" w14:textId="77777777" w:rsidR="001B0B9F" w:rsidRPr="002E7A7C" w:rsidRDefault="001B0B9F">
            <w:pPr>
              <w:pStyle w:val="Textbody"/>
              <w:spacing w:after="0"/>
              <w:rPr>
                <w:rFonts w:asciiTheme="minorHAnsi" w:hAnsiTheme="minorHAnsi" w:cstheme="minorHAnsi"/>
                <w:color w:val="auto"/>
                <w:lang w:val="en-GB" w:eastAsia="en-GB" w:bidi="en-GB"/>
              </w:rPr>
            </w:pPr>
          </w:p>
          <w:p w14:paraId="5C76D563" w14:textId="77777777" w:rsidR="00FD128F" w:rsidRPr="002E7A7C" w:rsidRDefault="00FD128F">
            <w:pPr>
              <w:pStyle w:val="Textbody"/>
              <w:spacing w:after="0"/>
              <w:rPr>
                <w:rFonts w:asciiTheme="minorHAnsi" w:hAnsiTheme="minorHAnsi" w:cstheme="minorHAnsi"/>
                <w:color w:val="auto"/>
                <w:lang w:val="en-GB" w:eastAsia="en-GB" w:bidi="en-GB"/>
              </w:rPr>
            </w:pPr>
            <w:r w:rsidRPr="002E7A7C">
              <w:rPr>
                <w:rFonts w:asciiTheme="minorHAnsi" w:hAnsiTheme="minorHAnsi" w:cstheme="minorHAnsi"/>
                <w:color w:val="auto"/>
                <w:lang w:val="en-GB" w:eastAsia="en-GB" w:bidi="en-GB"/>
              </w:rPr>
              <w:t>Catch by fishing type</w:t>
            </w:r>
          </w:p>
          <w:p w14:paraId="1D77FCAD" w14:textId="552DFD26" w:rsidR="004220E8" w:rsidRDefault="004220E8">
            <w:pPr>
              <w:pStyle w:val="Textbody"/>
              <w:spacing w:after="0"/>
              <w:rPr>
                <w:noProof/>
                <w:lang w:val="fr-FR" w:eastAsia="fr-FR"/>
              </w:rPr>
            </w:pPr>
            <w:r>
              <w:rPr>
                <w:noProof/>
                <w:lang w:val="fr-FR" w:eastAsia="fr-FR"/>
              </w:rPr>
              <w:t xml:space="preserve"> </w:t>
            </w:r>
          </w:p>
          <w:p w14:paraId="6FA72B8D" w14:textId="1F253ADD" w:rsidR="00FD128F" w:rsidRPr="002E7A7C" w:rsidRDefault="004220E8">
            <w:pPr>
              <w:pStyle w:val="Textbody"/>
              <w:spacing w:after="0"/>
              <w:rPr>
                <w:rFonts w:asciiTheme="minorHAnsi" w:hAnsiTheme="minorHAnsi" w:cstheme="minorHAnsi"/>
                <w:color w:val="auto"/>
                <w:lang w:val="en-GB" w:eastAsia="en-GB" w:bidi="en-GB"/>
              </w:rPr>
            </w:pPr>
            <w:r>
              <w:rPr>
                <w:noProof/>
                <w:lang w:val="fr-FR" w:eastAsia="fr-FR"/>
              </w:rPr>
              <w:drawing>
                <wp:inline distT="0" distB="0" distL="0" distR="0" wp14:anchorId="000BE416" wp14:editId="187361B4">
                  <wp:extent cx="961901" cy="16625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40441"/>
                          <a:stretch/>
                        </pic:blipFill>
                        <pic:spPr bwMode="auto">
                          <a:xfrm>
                            <a:off x="0" y="0"/>
                            <a:ext cx="964406" cy="1666875"/>
                          </a:xfrm>
                          <a:prstGeom prst="rect">
                            <a:avLst/>
                          </a:prstGeom>
                          <a:ln>
                            <a:noFill/>
                          </a:ln>
                          <a:extLst>
                            <a:ext uri="{53640926-AAD7-44D8-BBD7-CCE9431645EC}">
                              <a14:shadowObscured xmlns:a14="http://schemas.microsoft.com/office/drawing/2010/main"/>
                            </a:ext>
                          </a:extLst>
                        </pic:spPr>
                      </pic:pic>
                    </a:graphicData>
                  </a:graphic>
                </wp:inline>
              </w:drawing>
            </w:r>
          </w:p>
          <w:p w14:paraId="0326869A" w14:textId="77777777" w:rsidR="00FD128F" w:rsidRPr="002E7A7C" w:rsidRDefault="00FD128F">
            <w:pPr>
              <w:pStyle w:val="Textbody"/>
              <w:spacing w:after="0"/>
              <w:rPr>
                <w:rFonts w:asciiTheme="minorHAnsi" w:hAnsiTheme="minorHAnsi" w:cstheme="minorHAnsi"/>
                <w:color w:val="auto"/>
                <w:lang w:val="en-GB" w:eastAsia="en-GB" w:bidi="en-GB"/>
              </w:rPr>
            </w:pPr>
          </w:p>
          <w:p w14:paraId="046575F6" w14:textId="77777777" w:rsidR="00FD128F" w:rsidRPr="002E7A7C" w:rsidRDefault="00FD128F">
            <w:pPr>
              <w:pStyle w:val="Textbody"/>
              <w:spacing w:after="0"/>
              <w:rPr>
                <w:rFonts w:asciiTheme="minorHAnsi" w:hAnsiTheme="minorHAnsi" w:cstheme="minorHAnsi"/>
                <w:color w:val="auto"/>
                <w:lang w:val="en-GB" w:eastAsia="en-GB" w:bidi="en-GB"/>
              </w:rPr>
            </w:pPr>
          </w:p>
          <w:p w14:paraId="679E7A8A" w14:textId="1B115E90" w:rsidR="00FD128F" w:rsidRPr="002E7A7C" w:rsidRDefault="00FD128F">
            <w:pPr>
              <w:pStyle w:val="Textbody"/>
              <w:spacing w:after="0"/>
              <w:rPr>
                <w:rFonts w:asciiTheme="minorHAnsi" w:hAnsiTheme="minorHAnsi" w:cstheme="minorHAnsi"/>
                <w:color w:val="auto"/>
                <w:lang w:val="en-GB" w:eastAsia="en-GB" w:bidi="en-GB"/>
              </w:rPr>
            </w:pPr>
            <w:r w:rsidRPr="002E7A7C">
              <w:rPr>
                <w:rFonts w:asciiTheme="minorHAnsi" w:hAnsiTheme="minorHAnsi" w:cstheme="minorHAnsi"/>
                <w:color w:val="auto"/>
                <w:lang w:val="en-GB" w:eastAsia="en-GB" w:bidi="en-GB"/>
              </w:rPr>
              <w:t>Catch by species</w:t>
            </w:r>
          </w:p>
          <w:p w14:paraId="7B36F88E" w14:textId="6704B47D" w:rsidR="00FD128F" w:rsidRPr="002E7A7C" w:rsidRDefault="00FD128F">
            <w:pPr>
              <w:pStyle w:val="Textbody"/>
              <w:spacing w:after="0"/>
              <w:rPr>
                <w:rFonts w:asciiTheme="minorHAnsi" w:hAnsiTheme="minorHAnsi" w:cstheme="minorHAnsi"/>
                <w:color w:val="auto"/>
                <w:lang w:val="en-GB" w:eastAsia="en-GB" w:bidi="en-GB"/>
              </w:rPr>
            </w:pPr>
            <w:r w:rsidRPr="002E7A7C">
              <w:rPr>
                <w:rFonts w:asciiTheme="minorHAnsi" w:hAnsiTheme="minorHAnsi" w:cstheme="minorHAnsi"/>
                <w:noProof/>
                <w:color w:val="auto"/>
                <w:lang w:val="fr-FR" w:eastAsia="fr-FR"/>
              </w:rPr>
              <w:drawing>
                <wp:inline distT="0" distB="0" distL="0" distR="0" wp14:anchorId="3A8D01B7" wp14:editId="0B9848CB">
                  <wp:extent cx="649749" cy="495300"/>
                  <wp:effectExtent l="0" t="0" r="0" b="0"/>
                  <wp:docPr id="4443694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369417" name=""/>
                          <pic:cNvPicPr/>
                        </pic:nvPicPr>
                        <pic:blipFill>
                          <a:blip r:embed="rId11"/>
                          <a:stretch>
                            <a:fillRect/>
                          </a:stretch>
                        </pic:blipFill>
                        <pic:spPr>
                          <a:xfrm>
                            <a:off x="0" y="0"/>
                            <a:ext cx="652763" cy="497597"/>
                          </a:xfrm>
                          <a:prstGeom prst="rect">
                            <a:avLst/>
                          </a:prstGeom>
                        </pic:spPr>
                      </pic:pic>
                    </a:graphicData>
                  </a:graphic>
                </wp:inline>
              </w:drawing>
            </w:r>
          </w:p>
          <w:p w14:paraId="021780C4" w14:textId="77777777" w:rsidR="00FD128F" w:rsidRPr="002E7A7C" w:rsidRDefault="00FD128F">
            <w:pPr>
              <w:pStyle w:val="Textbody"/>
              <w:spacing w:after="0"/>
              <w:rPr>
                <w:rFonts w:asciiTheme="minorHAnsi" w:hAnsiTheme="minorHAnsi" w:cstheme="minorHAnsi"/>
                <w:color w:val="auto"/>
                <w:lang w:val="en-GB" w:eastAsia="en-GB" w:bidi="en-GB"/>
              </w:rPr>
            </w:pPr>
          </w:p>
          <w:p w14:paraId="5AFD1BB3" w14:textId="77777777" w:rsidR="00FD128F" w:rsidRPr="002E7A7C" w:rsidRDefault="00FD128F">
            <w:pPr>
              <w:pStyle w:val="Textbody"/>
              <w:spacing w:after="0"/>
              <w:rPr>
                <w:rFonts w:asciiTheme="minorHAnsi" w:hAnsiTheme="minorHAnsi" w:cstheme="minorHAnsi"/>
                <w:color w:val="auto"/>
                <w:lang w:val="en-GB" w:eastAsia="en-GB" w:bidi="en-GB"/>
              </w:rPr>
            </w:pPr>
          </w:p>
          <w:p w14:paraId="6181FECB" w14:textId="77777777" w:rsidR="00FD128F" w:rsidRPr="002E7A7C" w:rsidRDefault="00FD128F">
            <w:pPr>
              <w:pStyle w:val="Textbody"/>
              <w:spacing w:after="0"/>
              <w:rPr>
                <w:rFonts w:asciiTheme="minorHAnsi" w:hAnsiTheme="minorHAnsi" w:cstheme="minorHAnsi"/>
                <w:color w:val="auto"/>
                <w:lang w:val="en-GB" w:eastAsia="en-GB" w:bidi="en-GB"/>
              </w:rPr>
            </w:pPr>
            <w:r w:rsidRPr="002E7A7C">
              <w:rPr>
                <w:rFonts w:asciiTheme="minorHAnsi" w:hAnsiTheme="minorHAnsi" w:cstheme="minorHAnsi"/>
                <w:color w:val="auto"/>
                <w:lang w:val="en-GB" w:eastAsia="en-GB" w:bidi="en-GB"/>
              </w:rPr>
              <w:t>Catch by group</w:t>
            </w:r>
          </w:p>
          <w:p w14:paraId="378D3DB0" w14:textId="4F60A662" w:rsidR="00FD128F" w:rsidRPr="002E7A7C" w:rsidRDefault="00FD128F">
            <w:pPr>
              <w:pStyle w:val="Textbody"/>
              <w:spacing w:after="0"/>
              <w:rPr>
                <w:rFonts w:asciiTheme="minorHAnsi" w:hAnsiTheme="minorHAnsi" w:cstheme="minorHAnsi"/>
                <w:color w:val="auto"/>
                <w:lang w:val="en-GB" w:eastAsia="en-GB" w:bidi="en-GB"/>
              </w:rPr>
            </w:pPr>
            <w:r w:rsidRPr="002E7A7C">
              <w:rPr>
                <w:rFonts w:asciiTheme="minorHAnsi" w:hAnsiTheme="minorHAnsi" w:cstheme="minorHAnsi"/>
                <w:noProof/>
                <w:color w:val="auto"/>
                <w:lang w:val="fr-FR" w:eastAsia="fr-FR"/>
              </w:rPr>
              <w:drawing>
                <wp:inline distT="0" distB="0" distL="0" distR="0" wp14:anchorId="49DBDE42" wp14:editId="08E322A3">
                  <wp:extent cx="824130" cy="665018"/>
                  <wp:effectExtent l="0" t="0" r="0" b="1905"/>
                  <wp:docPr id="2038979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97986" name=""/>
                          <pic:cNvPicPr/>
                        </pic:nvPicPr>
                        <pic:blipFill>
                          <a:blip r:embed="rId12"/>
                          <a:stretch>
                            <a:fillRect/>
                          </a:stretch>
                        </pic:blipFill>
                        <pic:spPr>
                          <a:xfrm>
                            <a:off x="0" y="0"/>
                            <a:ext cx="835309" cy="674039"/>
                          </a:xfrm>
                          <a:prstGeom prst="rect">
                            <a:avLst/>
                          </a:prstGeom>
                        </pic:spPr>
                      </pic:pic>
                    </a:graphicData>
                  </a:graphic>
                </wp:inline>
              </w:drawing>
            </w:r>
          </w:p>
          <w:p w14:paraId="07D5B743" w14:textId="23F97A47" w:rsidR="00FD128F" w:rsidRPr="002E7A7C" w:rsidRDefault="00FD128F">
            <w:pPr>
              <w:pStyle w:val="Textbody"/>
              <w:spacing w:after="0"/>
              <w:rPr>
                <w:rFonts w:asciiTheme="minorHAnsi" w:hAnsiTheme="minorHAnsi" w:cstheme="minorHAnsi"/>
                <w:color w:val="auto"/>
                <w:lang w:val="en-GB" w:eastAsia="en-GB" w:bidi="en-GB"/>
              </w:rPr>
            </w:pPr>
          </w:p>
        </w:tc>
        <w:tc>
          <w:tcPr>
            <w:tcW w:w="222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24B7B5DA" w14:textId="77777777" w:rsidR="002954CE" w:rsidRPr="002954CE" w:rsidRDefault="002954CE" w:rsidP="002954CE">
            <w:pPr>
              <w:widowControl/>
              <w:autoSpaceDE w:val="0"/>
              <w:autoSpaceDN w:val="0"/>
              <w:adjustRightInd w:val="0"/>
              <w:rPr>
                <w:rFonts w:asciiTheme="minorHAnsi" w:eastAsiaTheme="minorEastAsia" w:hAnsiTheme="minorHAnsi" w:cstheme="minorHAnsi"/>
                <w:color w:val="auto"/>
                <w:sz w:val="20"/>
                <w:szCs w:val="20"/>
                <w:lang w:val="en-GB" w:eastAsia="en-GB"/>
              </w:rPr>
            </w:pPr>
            <w:r w:rsidRPr="002954CE">
              <w:rPr>
                <w:rFonts w:asciiTheme="minorHAnsi" w:eastAsiaTheme="minorEastAsia" w:hAnsiTheme="minorHAnsi" w:cstheme="minorHAnsi"/>
                <w:color w:val="auto"/>
                <w:sz w:val="20"/>
                <w:szCs w:val="20"/>
                <w:lang w:val="en-GB" w:eastAsia="en-GB"/>
              </w:rPr>
              <w:lastRenderedPageBreak/>
              <w:t>[Wind (Id=227)]</w:t>
            </w:r>
          </w:p>
          <w:p w14:paraId="2CE43D03" w14:textId="77777777" w:rsidR="002954CE" w:rsidRPr="002E7A7C" w:rsidRDefault="002954CE">
            <w:pPr>
              <w:pStyle w:val="Textbody"/>
              <w:spacing w:after="0"/>
              <w:rPr>
                <w:rFonts w:asciiTheme="minorHAnsi" w:hAnsiTheme="minorHAnsi" w:cstheme="minorHAnsi"/>
                <w:lang w:val="en-GB" w:eastAsia="en-GB" w:bidi="en-GB"/>
              </w:rPr>
            </w:pPr>
          </w:p>
        </w:tc>
        <w:tc>
          <w:tcPr>
            <w:tcW w:w="3116"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660ECE2D" w14:textId="52681978" w:rsidR="00D70009" w:rsidRPr="006D56C5" w:rsidRDefault="000A72B5" w:rsidP="00A052DC">
            <w:pPr>
              <w:rPr>
                <w:rFonts w:asciiTheme="minorHAnsi" w:hAnsiTheme="minorHAnsi" w:cstheme="minorHAnsi"/>
                <w:sz w:val="22"/>
                <w:szCs w:val="22"/>
                <w:lang w:val="en-GB" w:eastAsia="en-GB" w:bidi="en-GB"/>
              </w:rPr>
            </w:pPr>
            <w:r w:rsidRPr="001238F5">
              <w:rPr>
                <w:rFonts w:asciiTheme="minorHAnsi" w:hAnsiTheme="minorHAnsi" w:cstheme="minorHAnsi"/>
                <w:sz w:val="20"/>
                <w:szCs w:val="20"/>
                <w:lang w:val="en-GB" w:eastAsia="en-GB" w:bidi="en-GB"/>
              </w:rPr>
              <w:t xml:space="preserve">Special </w:t>
            </w:r>
            <w:proofErr w:type="spellStart"/>
            <w:r w:rsidRPr="001238F5">
              <w:rPr>
                <w:rFonts w:asciiTheme="minorHAnsi" w:hAnsiTheme="minorHAnsi" w:cstheme="minorHAnsi"/>
                <w:sz w:val="20"/>
                <w:szCs w:val="20"/>
                <w:lang w:val="en-GB" w:eastAsia="en-GB" w:bidi="en-GB"/>
              </w:rPr>
              <w:t>Meteo</w:t>
            </w:r>
            <w:proofErr w:type="spellEnd"/>
            <w:r w:rsidRPr="001238F5">
              <w:rPr>
                <w:rFonts w:asciiTheme="minorHAnsi" w:hAnsiTheme="minorHAnsi" w:cstheme="minorHAnsi"/>
                <w:sz w:val="20"/>
                <w:szCs w:val="20"/>
                <w:lang w:val="en-GB" w:eastAsia="en-GB" w:bidi="en-GB"/>
              </w:rPr>
              <w:t xml:space="preserve"> Condition Report</w:t>
            </w:r>
            <w:r>
              <w:rPr>
                <w:rFonts w:asciiTheme="minorHAnsi" w:hAnsiTheme="minorHAnsi" w:cstheme="minorHAnsi"/>
                <w:i/>
                <w:iCs/>
                <w:sz w:val="20"/>
                <w:szCs w:val="20"/>
                <w:lang w:val="en-GB" w:eastAsia="en-GB" w:bidi="en-GB"/>
              </w:rPr>
              <w:t xml:space="preserve"> (</w:t>
            </w:r>
            <w:r w:rsidR="00642733" w:rsidRPr="00694E96">
              <w:rPr>
                <w:rFonts w:asciiTheme="minorHAnsi" w:hAnsiTheme="minorHAnsi" w:cstheme="minorHAnsi"/>
                <w:i/>
                <w:iCs/>
                <w:sz w:val="20"/>
                <w:szCs w:val="20"/>
                <w:lang w:val="en-GB" w:eastAsia="en-GB" w:bidi="en-GB"/>
              </w:rPr>
              <w:t>B</w:t>
            </w:r>
            <w:r w:rsidR="00694E96" w:rsidRPr="00694E96">
              <w:rPr>
                <w:rFonts w:asciiTheme="minorHAnsi" w:hAnsiTheme="minorHAnsi" w:cstheme="minorHAnsi"/>
                <w:i/>
                <w:iCs/>
                <w:sz w:val="20"/>
                <w:szCs w:val="20"/>
                <w:lang w:val="en-GB" w:eastAsia="en-GB" w:bidi="en-GB"/>
              </w:rPr>
              <w:t xml:space="preserve">ulletin </w:t>
            </w:r>
            <w:proofErr w:type="spellStart"/>
            <w:r w:rsidR="00642733" w:rsidRPr="00694E96">
              <w:rPr>
                <w:rFonts w:asciiTheme="minorHAnsi" w:hAnsiTheme="minorHAnsi" w:cstheme="minorHAnsi"/>
                <w:i/>
                <w:iCs/>
                <w:sz w:val="20"/>
                <w:szCs w:val="20"/>
                <w:lang w:val="en-GB" w:eastAsia="en-GB" w:bidi="en-GB"/>
              </w:rPr>
              <w:t>M</w:t>
            </w:r>
            <w:r w:rsidR="00694E96" w:rsidRPr="00694E96">
              <w:rPr>
                <w:rFonts w:asciiTheme="minorHAnsi" w:hAnsiTheme="minorHAnsi" w:cstheme="minorHAnsi"/>
                <w:i/>
                <w:iCs/>
                <w:sz w:val="20"/>
                <w:szCs w:val="20"/>
                <w:lang w:val="en-GB" w:eastAsia="en-GB" w:bidi="en-GB"/>
              </w:rPr>
              <w:t>etereological</w:t>
            </w:r>
            <w:proofErr w:type="spellEnd"/>
            <w:r w:rsidR="00694E96" w:rsidRPr="00694E96">
              <w:rPr>
                <w:rFonts w:asciiTheme="minorHAnsi" w:hAnsiTheme="minorHAnsi" w:cstheme="minorHAnsi"/>
                <w:i/>
                <w:iCs/>
                <w:sz w:val="20"/>
                <w:szCs w:val="20"/>
                <w:lang w:val="en-GB" w:eastAsia="en-GB" w:bidi="en-GB"/>
              </w:rPr>
              <w:t xml:space="preserve"> </w:t>
            </w:r>
            <w:r w:rsidR="00642733" w:rsidRPr="00694E96">
              <w:rPr>
                <w:rFonts w:asciiTheme="minorHAnsi" w:hAnsiTheme="minorHAnsi" w:cstheme="minorHAnsi"/>
                <w:i/>
                <w:iCs/>
                <w:sz w:val="20"/>
                <w:szCs w:val="20"/>
                <w:lang w:val="en-GB" w:eastAsia="en-GB" w:bidi="en-GB"/>
              </w:rPr>
              <w:t>S</w:t>
            </w:r>
            <w:r w:rsidR="00694E96" w:rsidRPr="00694E96">
              <w:rPr>
                <w:rFonts w:asciiTheme="minorHAnsi" w:hAnsiTheme="minorHAnsi" w:cstheme="minorHAnsi"/>
                <w:i/>
                <w:iCs/>
                <w:sz w:val="20"/>
                <w:szCs w:val="20"/>
                <w:lang w:val="en-GB" w:eastAsia="en-GB" w:bidi="en-GB"/>
              </w:rPr>
              <w:t>pecial</w:t>
            </w:r>
            <w:r>
              <w:rPr>
                <w:rFonts w:asciiTheme="minorHAnsi" w:hAnsiTheme="minorHAnsi" w:cstheme="minorHAnsi"/>
                <w:sz w:val="20"/>
                <w:szCs w:val="20"/>
                <w:lang w:val="en-GB" w:eastAsia="en-GB" w:bidi="en-GB"/>
              </w:rPr>
              <w:t xml:space="preserve">) </w:t>
            </w:r>
            <w:r w:rsidR="00642733">
              <w:rPr>
                <w:rFonts w:asciiTheme="minorHAnsi" w:hAnsiTheme="minorHAnsi" w:cstheme="minorHAnsi"/>
                <w:sz w:val="20"/>
                <w:szCs w:val="20"/>
                <w:lang w:val="en-GB" w:eastAsia="en-GB" w:bidi="en-GB"/>
              </w:rPr>
              <w:t>communicates the daily info about the wind to</w:t>
            </w:r>
            <w:r w:rsidR="00A052DC">
              <w:rPr>
                <w:rFonts w:asciiTheme="minorHAnsi" w:hAnsiTheme="minorHAnsi" w:cstheme="minorHAnsi"/>
                <w:sz w:val="20"/>
                <w:szCs w:val="20"/>
                <w:lang w:val="en-GB" w:eastAsia="en-GB" w:bidi="en-GB"/>
              </w:rPr>
              <w:t xml:space="preserve"> the fishermen by</w:t>
            </w:r>
            <w:r w:rsidR="00642733">
              <w:rPr>
                <w:rFonts w:asciiTheme="minorHAnsi" w:hAnsiTheme="minorHAnsi" w:cstheme="minorHAnsi"/>
                <w:sz w:val="20"/>
                <w:szCs w:val="20"/>
                <w:lang w:val="en-GB" w:eastAsia="en-GB" w:bidi="en-GB"/>
              </w:rPr>
              <w:t xml:space="preserve"> the local office</w:t>
            </w:r>
            <w:r w:rsidR="00A052DC">
              <w:rPr>
                <w:rFonts w:asciiTheme="minorHAnsi" w:hAnsiTheme="minorHAnsi" w:cstheme="minorHAnsi"/>
                <w:sz w:val="20"/>
                <w:szCs w:val="20"/>
                <w:lang w:val="en-GB" w:eastAsia="en-GB" w:bidi="en-GB"/>
              </w:rPr>
              <w:t xml:space="preserve">, in order to warn them if the wind conditions are dangerous for </w:t>
            </w:r>
            <w:r w:rsidR="00A052DC" w:rsidRPr="006D56C5">
              <w:rPr>
                <w:rFonts w:asciiTheme="minorHAnsi" w:hAnsiTheme="minorHAnsi" w:cstheme="minorHAnsi"/>
                <w:sz w:val="22"/>
                <w:szCs w:val="22"/>
                <w:lang w:val="en-GB" w:eastAsia="en-GB" w:bidi="en-GB"/>
              </w:rPr>
              <w:t>navigation.</w:t>
            </w:r>
          </w:p>
          <w:p w14:paraId="75274007" w14:textId="2AA3F920" w:rsidR="00694E96" w:rsidRPr="006D56C5" w:rsidRDefault="00694E96" w:rsidP="00A052DC">
            <w:pPr>
              <w:rPr>
                <w:rFonts w:asciiTheme="minorHAnsi" w:hAnsiTheme="minorHAnsi" w:cstheme="minorHAnsi"/>
                <w:color w:val="00B0F0"/>
                <w:sz w:val="22"/>
                <w:szCs w:val="22"/>
                <w:lang w:val="en-GB" w:eastAsia="en-GB" w:bidi="en-GB"/>
              </w:rPr>
            </w:pPr>
            <w:r w:rsidRPr="006D56C5">
              <w:rPr>
                <w:rFonts w:asciiTheme="minorHAnsi" w:hAnsiTheme="minorHAnsi" w:cstheme="minorHAnsi"/>
                <w:sz w:val="22"/>
                <w:szCs w:val="22"/>
                <w:lang w:val="en-GB" w:eastAsia="en-GB" w:bidi="en-GB"/>
              </w:rPr>
              <w:t>The data available now in the ISP are coming from tutiempo.c</w:t>
            </w:r>
            <w:r w:rsidR="001238F5" w:rsidRPr="006D56C5">
              <w:rPr>
                <w:rFonts w:asciiTheme="minorHAnsi" w:hAnsiTheme="minorHAnsi" w:cstheme="minorHAnsi"/>
                <w:sz w:val="22"/>
                <w:szCs w:val="22"/>
                <w:lang w:val="en-GB" w:eastAsia="en-GB" w:bidi="en-GB"/>
              </w:rPr>
              <w:t>o</w:t>
            </w:r>
            <w:r w:rsidRPr="006D56C5">
              <w:rPr>
                <w:rFonts w:asciiTheme="minorHAnsi" w:hAnsiTheme="minorHAnsi" w:cstheme="minorHAnsi"/>
                <w:sz w:val="22"/>
                <w:szCs w:val="22"/>
                <w:lang w:val="en-GB" w:eastAsia="en-GB" w:bidi="en-GB"/>
              </w:rPr>
              <w:t>m</w:t>
            </w:r>
            <w:r w:rsidR="006D56C5" w:rsidRPr="006D56C5">
              <w:rPr>
                <w:rFonts w:asciiTheme="minorHAnsi" w:hAnsiTheme="minorHAnsi" w:cstheme="minorHAnsi"/>
                <w:sz w:val="22"/>
                <w:szCs w:val="22"/>
                <w:lang w:val="en-GB" w:eastAsia="en-GB" w:bidi="en-GB"/>
              </w:rPr>
              <w:t xml:space="preserve"> </w:t>
            </w:r>
            <w:r w:rsidR="00A052DC" w:rsidRPr="006D56C5">
              <w:rPr>
                <w:rFonts w:asciiTheme="minorHAnsi" w:hAnsiTheme="minorHAnsi" w:cstheme="minorHAnsi"/>
                <w:color w:val="00B0F0"/>
                <w:sz w:val="22"/>
                <w:szCs w:val="22"/>
                <w:lang w:val="en-GB" w:eastAsia="en-GB" w:bidi="en-GB"/>
              </w:rPr>
              <w:t xml:space="preserve">and are not specific to the fishing area </w:t>
            </w:r>
            <w:r w:rsidR="00A052DC" w:rsidRPr="006D56C5">
              <w:rPr>
                <w:rFonts w:asciiTheme="minorHAnsi" w:hAnsiTheme="minorHAnsi" w:cstheme="minorHAnsi"/>
                <w:sz w:val="22"/>
                <w:szCs w:val="22"/>
                <w:lang w:val="en-GB" w:eastAsia="en-GB" w:bidi="en-GB"/>
              </w:rPr>
              <w:t>(the weather station is in Sfax).</w:t>
            </w:r>
            <w:r w:rsidRPr="006D56C5">
              <w:rPr>
                <w:rFonts w:asciiTheme="minorHAnsi" w:hAnsiTheme="minorHAnsi" w:cstheme="minorHAnsi"/>
                <w:color w:val="00B0F0"/>
                <w:sz w:val="22"/>
                <w:szCs w:val="22"/>
                <w:lang w:val="en-GB" w:eastAsia="en-GB" w:bidi="en-GB"/>
              </w:rPr>
              <w:t xml:space="preserve"> </w:t>
            </w:r>
          </w:p>
          <w:p w14:paraId="317BFBB1" w14:textId="578D2827" w:rsidR="004770EF" w:rsidRPr="006D56C5" w:rsidRDefault="00EC1E07" w:rsidP="00A052DC">
            <w:pPr>
              <w:rPr>
                <w:rFonts w:asciiTheme="minorHAnsi" w:hAnsiTheme="minorHAnsi" w:cstheme="minorHAnsi"/>
                <w:color w:val="00B050"/>
                <w:sz w:val="22"/>
                <w:szCs w:val="22"/>
                <w:lang w:val="en-GB" w:eastAsia="en-GB" w:bidi="en-GB"/>
              </w:rPr>
            </w:pPr>
            <w:r w:rsidRPr="006D56C5">
              <w:rPr>
                <w:rFonts w:asciiTheme="minorHAnsi" w:hAnsiTheme="minorHAnsi" w:cstheme="minorHAnsi"/>
                <w:color w:val="00B050"/>
                <w:sz w:val="22"/>
                <w:szCs w:val="22"/>
                <w:lang w:val="en-GB" w:eastAsia="en-GB" w:bidi="en-GB"/>
              </w:rPr>
              <w:t xml:space="preserve"> </w:t>
            </w:r>
          </w:p>
          <w:p w14:paraId="4B05745B" w14:textId="68CDAB2B" w:rsidR="005724FA" w:rsidRPr="006D56C5" w:rsidRDefault="006D56C5">
            <w:pPr>
              <w:rPr>
                <w:rFonts w:asciiTheme="minorHAnsi" w:hAnsiTheme="minorHAnsi" w:cstheme="minorHAnsi"/>
                <w:color w:val="FF0000"/>
                <w:sz w:val="20"/>
                <w:szCs w:val="20"/>
                <w:lang w:val="en-GB" w:eastAsia="en-GB" w:bidi="en-GB"/>
              </w:rPr>
            </w:pPr>
            <w:r w:rsidRPr="006D56C5">
              <w:rPr>
                <w:rFonts w:asciiTheme="minorHAnsi" w:hAnsiTheme="minorHAnsi" w:cstheme="minorHAnsi"/>
                <w:sz w:val="22"/>
                <w:szCs w:val="22"/>
                <w:lang w:val="en-GB"/>
              </w:rPr>
              <w:t xml:space="preserve">A BMS </w:t>
            </w:r>
            <w:r w:rsidRPr="006D56C5">
              <w:rPr>
                <w:rFonts w:asciiTheme="minorHAnsi" w:hAnsiTheme="minorHAnsi" w:cstheme="minorHAnsi"/>
                <w:i/>
                <w:iCs/>
                <w:sz w:val="22"/>
                <w:szCs w:val="22"/>
                <w:lang w:val="en-GB"/>
              </w:rPr>
              <w:t xml:space="preserve">(Special </w:t>
            </w:r>
            <w:proofErr w:type="spellStart"/>
            <w:r w:rsidRPr="006D56C5">
              <w:rPr>
                <w:rFonts w:asciiTheme="minorHAnsi" w:hAnsiTheme="minorHAnsi" w:cstheme="minorHAnsi"/>
                <w:i/>
                <w:iCs/>
                <w:sz w:val="22"/>
                <w:szCs w:val="22"/>
                <w:lang w:val="en-GB"/>
              </w:rPr>
              <w:t>Metereological</w:t>
            </w:r>
            <w:proofErr w:type="spellEnd"/>
            <w:r w:rsidRPr="006D56C5">
              <w:rPr>
                <w:rFonts w:asciiTheme="minorHAnsi" w:hAnsiTheme="minorHAnsi" w:cstheme="minorHAnsi"/>
                <w:i/>
                <w:iCs/>
                <w:sz w:val="22"/>
                <w:szCs w:val="22"/>
                <w:lang w:val="en-GB"/>
              </w:rPr>
              <w:t xml:space="preserve"> Bulletin</w:t>
            </w:r>
            <w:r w:rsidRPr="006D56C5">
              <w:rPr>
                <w:rFonts w:asciiTheme="minorHAnsi" w:hAnsiTheme="minorHAnsi" w:cstheme="minorHAnsi"/>
                <w:sz w:val="22"/>
                <w:szCs w:val="22"/>
                <w:lang w:val="en-GB"/>
              </w:rPr>
              <w:t>) is produced by the meteorological services and would be announced in order to warn the fishermen if the wind in the sea is dangerous for navigation (wind force&gt;7 Beaufort by coasts and wind force&gt;8 Beaufort in the large).</w:t>
            </w:r>
          </w:p>
        </w:tc>
        <w:tc>
          <w:tcPr>
            <w:tcW w:w="384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14:paraId="7D86668D" w14:textId="77777777" w:rsidR="002954CE" w:rsidRDefault="00B52E06">
            <w:pPr>
              <w:rPr>
                <w:rStyle w:val="cf01"/>
                <w:b w:val="0"/>
                <w:bCs w:val="0"/>
                <w:lang w:val="en-GB"/>
              </w:rPr>
            </w:pPr>
            <w:r w:rsidRPr="00B52E06">
              <w:rPr>
                <w:rStyle w:val="cf01"/>
                <w:b w:val="0"/>
                <w:bCs w:val="0"/>
                <w:lang w:val="en-GB"/>
              </w:rPr>
              <w:t xml:space="preserve">Proposal: </w:t>
            </w:r>
            <w:r w:rsidRPr="001B0B9F">
              <w:rPr>
                <w:rStyle w:val="cf01"/>
                <w:b w:val="0"/>
                <w:bCs w:val="0"/>
                <w:color w:val="00B0F0"/>
                <w:lang w:val="en-GB"/>
              </w:rPr>
              <w:t>ask the BMS stats</w:t>
            </w:r>
            <w:r>
              <w:rPr>
                <w:rStyle w:val="cf01"/>
                <w:b w:val="0"/>
                <w:bCs w:val="0"/>
                <w:lang w:val="en-GB"/>
              </w:rPr>
              <w:t>.</w:t>
            </w:r>
          </w:p>
          <w:p w14:paraId="2B4D9FDA" w14:textId="49A81DB9" w:rsidR="00B52E06" w:rsidRPr="00B52E06" w:rsidRDefault="00B52E06">
            <w:pPr>
              <w:rPr>
                <w:rStyle w:val="cf01"/>
                <w:b w:val="0"/>
                <w:bCs w:val="0"/>
                <w:lang w:val="en-GB"/>
              </w:rPr>
            </w:pPr>
            <w:r w:rsidRPr="00257482">
              <w:rPr>
                <w:rStyle w:val="cf01"/>
                <w:b w:val="0"/>
                <w:bCs w:val="0"/>
                <w:color w:val="auto"/>
                <w:lang w:val="en-GB"/>
              </w:rPr>
              <w:t xml:space="preserve">Important to  </w:t>
            </w:r>
            <w:r w:rsidR="00411279" w:rsidRPr="00257482">
              <w:rPr>
                <w:rStyle w:val="cf01"/>
                <w:b w:val="0"/>
                <w:bCs w:val="0"/>
                <w:color w:val="auto"/>
                <w:lang w:val="en-GB"/>
              </w:rPr>
              <w:t xml:space="preserve">explain </w:t>
            </w:r>
            <w:r w:rsidRPr="00257482">
              <w:rPr>
                <w:rStyle w:val="cf01"/>
                <w:b w:val="0"/>
                <w:bCs w:val="0"/>
                <w:color w:val="auto"/>
                <w:lang w:val="en-GB"/>
              </w:rPr>
              <w:t>the wind dynamics with the long-term wind trends; this analysis could potentially bring more info also about climate change</w:t>
            </w:r>
            <w:r w:rsidR="00411279" w:rsidRPr="00257482">
              <w:rPr>
                <w:rStyle w:val="cf01"/>
                <w:b w:val="0"/>
                <w:bCs w:val="0"/>
                <w:color w:val="auto"/>
                <w:lang w:val="en-GB"/>
              </w:rPr>
              <w:t xml:space="preserve"> impacts</w:t>
            </w:r>
            <w:r w:rsidRPr="00257482">
              <w:rPr>
                <w:rStyle w:val="cf01"/>
                <w:b w:val="0"/>
                <w:bCs w:val="0"/>
                <w:color w:val="auto"/>
                <w:lang w:val="en-GB"/>
              </w:rPr>
              <w:t>. If the frequency of disasters increase</w:t>
            </w:r>
            <w:r w:rsidR="00A36B91" w:rsidRPr="00257482">
              <w:rPr>
                <w:rStyle w:val="cf01"/>
                <w:b w:val="0"/>
                <w:bCs w:val="0"/>
                <w:color w:val="auto"/>
                <w:lang w:val="en-GB"/>
              </w:rPr>
              <w:t>s</w:t>
            </w:r>
            <w:r w:rsidRPr="00257482">
              <w:rPr>
                <w:rStyle w:val="cf01"/>
                <w:b w:val="0"/>
                <w:bCs w:val="0"/>
                <w:color w:val="auto"/>
                <w:lang w:val="en-GB"/>
              </w:rPr>
              <w:t xml:space="preserve">, this relation fishery activity – wind will highlight the phenomenon, for which the policy makers should </w:t>
            </w:r>
            <w:r w:rsidR="001B0B9F" w:rsidRPr="00257482">
              <w:rPr>
                <w:rStyle w:val="cf01"/>
                <w:b w:val="0"/>
                <w:bCs w:val="0"/>
                <w:color w:val="auto"/>
                <w:lang w:val="en-GB"/>
              </w:rPr>
              <w:t>react with specific</w:t>
            </w:r>
            <w:r w:rsidR="00DF5557" w:rsidRPr="00257482">
              <w:rPr>
                <w:rStyle w:val="cf01"/>
                <w:b w:val="0"/>
                <w:bCs w:val="0"/>
                <w:color w:val="auto"/>
                <w:lang w:val="en-GB"/>
              </w:rPr>
              <w:t xml:space="preserve"> action</w:t>
            </w:r>
            <w:r w:rsidR="001B0B9F" w:rsidRPr="00257482">
              <w:rPr>
                <w:rStyle w:val="cf01"/>
                <w:b w:val="0"/>
                <w:bCs w:val="0"/>
                <w:color w:val="auto"/>
                <w:lang w:val="en-GB"/>
              </w:rPr>
              <w:t>s.</w:t>
            </w:r>
          </w:p>
        </w:tc>
      </w:tr>
    </w:tbl>
    <w:p w14:paraId="7CAE9647" w14:textId="5F145993" w:rsidR="00395056" w:rsidRPr="004770EF" w:rsidRDefault="00395056">
      <w:pPr>
        <w:pStyle w:val="Textbody"/>
        <w:spacing w:after="0"/>
        <w:jc w:val="left"/>
        <w:rPr>
          <w:noProof/>
          <w:lang w:val="en-GB"/>
        </w:rPr>
      </w:pPr>
    </w:p>
    <w:p w14:paraId="50C80B24" w14:textId="77777777" w:rsidR="00395056" w:rsidRPr="004770EF" w:rsidRDefault="00395056">
      <w:pPr>
        <w:pStyle w:val="Textbody"/>
        <w:spacing w:after="0"/>
        <w:jc w:val="left"/>
        <w:rPr>
          <w:noProof/>
          <w:lang w:val="en-GB"/>
        </w:rPr>
      </w:pPr>
    </w:p>
    <w:p w14:paraId="25604CE8" w14:textId="0C7E463D" w:rsidR="00395056" w:rsidRPr="004770EF" w:rsidRDefault="00395056">
      <w:pPr>
        <w:pStyle w:val="Textbody"/>
        <w:spacing w:after="0"/>
        <w:jc w:val="left"/>
        <w:rPr>
          <w:noProof/>
          <w:lang w:val="en-GB"/>
        </w:rPr>
      </w:pPr>
    </w:p>
    <w:p w14:paraId="7A73182D" w14:textId="77777777" w:rsidR="00395056" w:rsidRPr="004770EF" w:rsidRDefault="00395056">
      <w:pPr>
        <w:pStyle w:val="Textbody"/>
        <w:spacing w:after="0"/>
        <w:jc w:val="left"/>
        <w:rPr>
          <w:noProof/>
          <w:lang w:val="en-GB"/>
        </w:rPr>
      </w:pPr>
    </w:p>
    <w:p w14:paraId="2C736385" w14:textId="77777777" w:rsidR="00395056" w:rsidRDefault="00395056">
      <w:pPr>
        <w:pStyle w:val="Textbody"/>
        <w:spacing w:after="0"/>
        <w:jc w:val="left"/>
        <w:rPr>
          <w:noProof/>
          <w:lang w:val="en-GB"/>
        </w:rPr>
      </w:pPr>
    </w:p>
    <w:p w14:paraId="078BF4FE" w14:textId="77777777" w:rsidR="0058391F" w:rsidRDefault="0058391F">
      <w:pPr>
        <w:pStyle w:val="Textbody"/>
        <w:spacing w:after="0"/>
        <w:jc w:val="left"/>
        <w:rPr>
          <w:noProof/>
          <w:lang w:val="en-GB"/>
        </w:rPr>
      </w:pPr>
    </w:p>
    <w:p w14:paraId="530011FF" w14:textId="77777777" w:rsidR="0058391F" w:rsidRPr="004770EF" w:rsidRDefault="0058391F">
      <w:pPr>
        <w:pStyle w:val="Textbody"/>
        <w:spacing w:after="0"/>
        <w:jc w:val="left"/>
        <w:rPr>
          <w:noProof/>
          <w:lang w:val="en-GB"/>
        </w:rPr>
      </w:pPr>
    </w:p>
    <w:p w14:paraId="61BDB1D1" w14:textId="5920865E" w:rsidR="00395056" w:rsidRDefault="0058391F">
      <w:pPr>
        <w:pStyle w:val="Textbody"/>
        <w:spacing w:after="0"/>
        <w:jc w:val="left"/>
        <w:rPr>
          <w:rFonts w:ascii="Calibri" w:hAnsi="Calibri" w:cs="Calibri"/>
          <w:b/>
          <w:bCs/>
          <w:sz w:val="22"/>
          <w:szCs w:val="22"/>
          <w:lang w:val="en-GB"/>
        </w:rPr>
      </w:pPr>
      <w:r>
        <w:rPr>
          <w:rFonts w:ascii="Calibri" w:hAnsi="Calibri" w:cs="Calibri"/>
          <w:b/>
          <w:bCs/>
          <w:sz w:val="22"/>
          <w:szCs w:val="22"/>
          <w:lang w:val="en-GB"/>
        </w:rPr>
        <w:t>Some references and source of information:</w:t>
      </w:r>
    </w:p>
    <w:p w14:paraId="126DAFD5" w14:textId="38A615A9" w:rsidR="0058391F" w:rsidRDefault="00000000" w:rsidP="0058391F">
      <w:pPr>
        <w:pStyle w:val="BodyText3"/>
        <w:jc w:val="both"/>
        <w:rPr>
          <w:rFonts w:asciiTheme="minorHAnsi" w:hAnsiTheme="minorHAnsi" w:cs="Calibri"/>
          <w:b w:val="0"/>
          <w:bCs w:val="0"/>
          <w:i/>
          <w:iCs/>
          <w:lang w:val="en-GB"/>
        </w:rPr>
      </w:pPr>
      <w:hyperlink r:id="rId13" w:history="1">
        <w:r w:rsidR="0058391F" w:rsidRPr="00576BE4">
          <w:rPr>
            <w:rStyle w:val="Hyperlink"/>
            <w:rFonts w:asciiTheme="minorHAnsi" w:hAnsiTheme="minorHAnsi" w:cs="Calibri"/>
            <w:b w:val="0"/>
            <w:bCs w:val="0"/>
            <w:i/>
            <w:iCs/>
            <w:lang w:val="en-GB"/>
          </w:rPr>
          <w:t>https://projects.worldbank.org/en/projects-operations/project-detail/P160245</w:t>
        </w:r>
      </w:hyperlink>
    </w:p>
    <w:p w14:paraId="14FF29C4" w14:textId="460D56F3" w:rsidR="0058391F" w:rsidRDefault="00000000" w:rsidP="0058391F">
      <w:pPr>
        <w:pStyle w:val="BodyText3"/>
        <w:jc w:val="both"/>
        <w:rPr>
          <w:rFonts w:asciiTheme="minorHAnsi" w:hAnsiTheme="minorHAnsi" w:cs="Calibri"/>
          <w:b w:val="0"/>
          <w:bCs w:val="0"/>
          <w:i/>
          <w:iCs/>
          <w:lang w:val="en-GB"/>
        </w:rPr>
      </w:pPr>
      <w:hyperlink r:id="rId14" w:history="1">
        <w:r w:rsidR="0058391F" w:rsidRPr="00576BE4">
          <w:rPr>
            <w:rStyle w:val="Hyperlink"/>
            <w:rFonts w:asciiTheme="minorHAnsi" w:hAnsiTheme="minorHAnsi" w:cs="Calibri"/>
            <w:b w:val="0"/>
            <w:bCs w:val="0"/>
            <w:i/>
            <w:iCs/>
            <w:lang w:val="en-GB"/>
          </w:rPr>
          <w:t>https://www.fao.org/neareast/news/view/en/c/1609131/</w:t>
        </w:r>
      </w:hyperlink>
    </w:p>
    <w:p w14:paraId="1BF1FE33" w14:textId="549C7AD3" w:rsidR="0058391F" w:rsidRDefault="00000000" w:rsidP="0058391F">
      <w:pPr>
        <w:pStyle w:val="BodyText3"/>
        <w:jc w:val="both"/>
        <w:rPr>
          <w:rFonts w:asciiTheme="minorHAnsi" w:hAnsiTheme="minorHAnsi" w:cs="Calibri"/>
          <w:b w:val="0"/>
          <w:bCs w:val="0"/>
          <w:i/>
          <w:iCs/>
          <w:lang w:val="en-GB"/>
        </w:rPr>
      </w:pPr>
      <w:hyperlink r:id="rId15" w:history="1">
        <w:r w:rsidR="0058391F" w:rsidRPr="00576BE4">
          <w:rPr>
            <w:rStyle w:val="Hyperlink"/>
            <w:rFonts w:asciiTheme="minorHAnsi" w:hAnsiTheme="minorHAnsi" w:cs="Calibri"/>
            <w:b w:val="0"/>
            <w:bCs w:val="0"/>
            <w:i/>
            <w:iCs/>
            <w:lang w:val="en-GB"/>
          </w:rPr>
          <w:t>https://documents1.worldbank.org/curated/en/318211538415630621/pdf/130406-WP-P159856-Tunisia-WEB2.pdf</w:t>
        </w:r>
      </w:hyperlink>
    </w:p>
    <w:p w14:paraId="2DB1B4A2" w14:textId="12CAB578" w:rsidR="0058391F" w:rsidRDefault="00000000" w:rsidP="0058391F">
      <w:pPr>
        <w:pStyle w:val="BodyText3"/>
        <w:jc w:val="both"/>
        <w:rPr>
          <w:rFonts w:asciiTheme="minorHAnsi" w:hAnsiTheme="minorHAnsi" w:cs="Calibri"/>
          <w:b w:val="0"/>
          <w:bCs w:val="0"/>
          <w:i/>
          <w:iCs/>
          <w:lang w:val="en-GB"/>
        </w:rPr>
      </w:pPr>
      <w:hyperlink r:id="rId16" w:history="1">
        <w:r w:rsidR="00AF7039" w:rsidRPr="00576BE4">
          <w:rPr>
            <w:rStyle w:val="Hyperlink"/>
            <w:rFonts w:asciiTheme="minorHAnsi" w:hAnsiTheme="minorHAnsi" w:cs="Calibri"/>
            <w:b w:val="0"/>
            <w:bCs w:val="0"/>
            <w:i/>
            <w:iCs/>
            <w:lang w:val="en-GB"/>
          </w:rPr>
          <w:t>https://www.ifad.org/en/web/operations/w/country/tunisia</w:t>
        </w:r>
      </w:hyperlink>
    </w:p>
    <w:p w14:paraId="156B76FB" w14:textId="77777777" w:rsidR="0058391F" w:rsidRDefault="00000000" w:rsidP="0058391F">
      <w:pPr>
        <w:pStyle w:val="BodyText3"/>
        <w:jc w:val="both"/>
        <w:rPr>
          <w:rFonts w:asciiTheme="minorHAnsi" w:hAnsiTheme="minorHAnsi" w:cs="Calibri"/>
          <w:b w:val="0"/>
          <w:bCs w:val="0"/>
          <w:i/>
          <w:iCs/>
          <w:lang w:val="en-GB"/>
        </w:rPr>
      </w:pPr>
      <w:hyperlink r:id="rId17" w:history="1">
        <w:r w:rsidR="0058391F" w:rsidRPr="00765F42">
          <w:rPr>
            <w:rStyle w:val="Hyperlink"/>
            <w:rFonts w:asciiTheme="minorHAnsi" w:hAnsiTheme="minorHAnsi" w:cs="Calibri"/>
            <w:b w:val="0"/>
            <w:bCs w:val="0"/>
            <w:i/>
            <w:iCs/>
            <w:lang w:val="en-GB"/>
          </w:rPr>
          <w:t>https://assafirarabi.com/en/47396/2022/09/10/agriculture-in-tunisia-in-the-twenty-first-century-challenges-and-risks/</w:t>
        </w:r>
      </w:hyperlink>
    </w:p>
    <w:p w14:paraId="56C043A3" w14:textId="77777777" w:rsidR="0058391F" w:rsidRDefault="00000000" w:rsidP="0058391F">
      <w:pPr>
        <w:pStyle w:val="BodyText3"/>
        <w:jc w:val="both"/>
        <w:rPr>
          <w:rFonts w:asciiTheme="minorHAnsi" w:hAnsiTheme="minorHAnsi" w:cs="Calibri"/>
          <w:b w:val="0"/>
          <w:bCs w:val="0"/>
          <w:i/>
          <w:iCs/>
          <w:lang w:val="en-GB"/>
        </w:rPr>
      </w:pPr>
      <w:hyperlink r:id="rId18" w:history="1">
        <w:r w:rsidR="0058391F" w:rsidRPr="00877C4E">
          <w:rPr>
            <w:rStyle w:val="Hyperlink"/>
            <w:rFonts w:asciiTheme="minorHAnsi" w:hAnsiTheme="minorHAnsi" w:cs="Calibri"/>
            <w:b w:val="0"/>
            <w:bCs w:val="0"/>
            <w:i/>
            <w:iCs/>
            <w:lang w:val="en-GB"/>
          </w:rPr>
          <w:t>https://www.swp-berlin.org/en/publication/tunisia-a-stable-countryside-for-a-stable-country</w:t>
        </w:r>
      </w:hyperlink>
    </w:p>
    <w:p w14:paraId="28EFB6DB" w14:textId="77777777" w:rsidR="0058391F" w:rsidRDefault="0058391F" w:rsidP="0058391F">
      <w:pPr>
        <w:pStyle w:val="BodyText3"/>
        <w:jc w:val="both"/>
        <w:rPr>
          <w:rFonts w:asciiTheme="minorHAnsi" w:hAnsiTheme="minorHAnsi" w:cs="Calibri"/>
          <w:b w:val="0"/>
          <w:bCs w:val="0"/>
          <w:i/>
          <w:iCs/>
          <w:lang w:val="en-GB"/>
        </w:rPr>
      </w:pPr>
    </w:p>
    <w:p w14:paraId="0F46C5F4" w14:textId="77777777" w:rsidR="0058391F" w:rsidRDefault="0058391F" w:rsidP="0058391F">
      <w:pPr>
        <w:pStyle w:val="BodyText3"/>
        <w:ind w:left="360"/>
        <w:jc w:val="both"/>
        <w:rPr>
          <w:rFonts w:asciiTheme="minorHAnsi" w:hAnsiTheme="minorHAnsi" w:cs="Calibri"/>
          <w:b w:val="0"/>
          <w:bCs w:val="0"/>
          <w:i/>
          <w:iCs/>
          <w:lang w:val="en-GB"/>
        </w:rPr>
      </w:pPr>
    </w:p>
    <w:p w14:paraId="6B45E092" w14:textId="77777777" w:rsidR="0058391F" w:rsidRDefault="0058391F">
      <w:pPr>
        <w:pStyle w:val="Textbody"/>
        <w:spacing w:after="0"/>
        <w:jc w:val="left"/>
        <w:rPr>
          <w:rFonts w:ascii="Calibri" w:hAnsi="Calibri" w:cs="Calibri"/>
          <w:b/>
          <w:bCs/>
          <w:sz w:val="22"/>
          <w:szCs w:val="22"/>
          <w:lang w:val="en-GB"/>
        </w:rPr>
      </w:pPr>
    </w:p>
    <w:p w14:paraId="3797F773" w14:textId="77777777" w:rsidR="00395056" w:rsidRDefault="00395056">
      <w:pPr>
        <w:pStyle w:val="Textbody"/>
        <w:spacing w:after="0"/>
        <w:jc w:val="left"/>
        <w:rPr>
          <w:rFonts w:ascii="Calibri" w:hAnsi="Calibri" w:cs="Calibri"/>
          <w:b/>
          <w:bCs/>
          <w:sz w:val="22"/>
          <w:szCs w:val="22"/>
          <w:lang w:val="en-GB"/>
        </w:rPr>
      </w:pPr>
    </w:p>
    <w:sectPr w:rsidR="00395056" w:rsidSect="00FD4A53">
      <w:pgSz w:w="15840" w:h="12240" w:orient="landscape"/>
      <w:pgMar w:top="1134" w:right="851" w:bottom="1134" w:left="85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225F"/>
    <w:multiLevelType w:val="hybridMultilevel"/>
    <w:tmpl w:val="B7B2BB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6649BB"/>
    <w:multiLevelType w:val="hybridMultilevel"/>
    <w:tmpl w:val="303A729E"/>
    <w:lvl w:ilvl="0" w:tplc="0C22B8CC">
      <w:start w:val="1"/>
      <w:numFmt w:val="bullet"/>
      <w:lvlText w:val=""/>
      <w:lvlJc w:val="left"/>
      <w:pPr>
        <w:ind w:left="770" w:hanging="360"/>
      </w:pPr>
      <w:rPr>
        <w:rFonts w:ascii="Symbol" w:hAnsi="Symbol" w:hint="default"/>
      </w:rPr>
    </w:lvl>
    <w:lvl w:ilvl="1" w:tplc="04100003">
      <w:start w:val="1"/>
      <w:numFmt w:val="bullet"/>
      <w:lvlText w:val="o"/>
      <w:lvlJc w:val="left"/>
      <w:pPr>
        <w:ind w:left="1490" w:hanging="360"/>
      </w:pPr>
      <w:rPr>
        <w:rFonts w:ascii="Courier New" w:hAnsi="Courier New" w:hint="default"/>
      </w:rPr>
    </w:lvl>
    <w:lvl w:ilvl="2" w:tplc="04100005">
      <w:start w:val="1"/>
      <w:numFmt w:val="bullet"/>
      <w:lvlText w:val=""/>
      <w:lvlJc w:val="left"/>
      <w:pPr>
        <w:ind w:left="2210" w:hanging="360"/>
      </w:pPr>
      <w:rPr>
        <w:rFonts w:ascii="Wingdings" w:hAnsi="Wingdings" w:hint="default"/>
      </w:rPr>
    </w:lvl>
    <w:lvl w:ilvl="3" w:tplc="04100001">
      <w:start w:val="1"/>
      <w:numFmt w:val="bullet"/>
      <w:lvlText w:val=""/>
      <w:lvlJc w:val="left"/>
      <w:pPr>
        <w:ind w:left="2930" w:hanging="360"/>
      </w:pPr>
      <w:rPr>
        <w:rFonts w:ascii="Symbol" w:hAnsi="Symbol" w:hint="default"/>
      </w:rPr>
    </w:lvl>
    <w:lvl w:ilvl="4" w:tplc="04100003">
      <w:start w:val="1"/>
      <w:numFmt w:val="bullet"/>
      <w:lvlText w:val="o"/>
      <w:lvlJc w:val="left"/>
      <w:pPr>
        <w:ind w:left="3650" w:hanging="360"/>
      </w:pPr>
      <w:rPr>
        <w:rFonts w:ascii="Courier New" w:hAnsi="Courier New" w:hint="default"/>
      </w:rPr>
    </w:lvl>
    <w:lvl w:ilvl="5" w:tplc="04100005">
      <w:start w:val="1"/>
      <w:numFmt w:val="bullet"/>
      <w:lvlText w:val=""/>
      <w:lvlJc w:val="left"/>
      <w:pPr>
        <w:ind w:left="4370" w:hanging="360"/>
      </w:pPr>
      <w:rPr>
        <w:rFonts w:ascii="Wingdings" w:hAnsi="Wingdings" w:hint="default"/>
      </w:rPr>
    </w:lvl>
    <w:lvl w:ilvl="6" w:tplc="04100001">
      <w:start w:val="1"/>
      <w:numFmt w:val="bullet"/>
      <w:lvlText w:val=""/>
      <w:lvlJc w:val="left"/>
      <w:pPr>
        <w:ind w:left="5090" w:hanging="360"/>
      </w:pPr>
      <w:rPr>
        <w:rFonts w:ascii="Symbol" w:hAnsi="Symbol" w:hint="default"/>
      </w:rPr>
    </w:lvl>
    <w:lvl w:ilvl="7" w:tplc="04100003">
      <w:start w:val="1"/>
      <w:numFmt w:val="bullet"/>
      <w:lvlText w:val="o"/>
      <w:lvlJc w:val="left"/>
      <w:pPr>
        <w:ind w:left="5810" w:hanging="360"/>
      </w:pPr>
      <w:rPr>
        <w:rFonts w:ascii="Courier New" w:hAnsi="Courier New" w:hint="default"/>
      </w:rPr>
    </w:lvl>
    <w:lvl w:ilvl="8" w:tplc="04100005">
      <w:start w:val="1"/>
      <w:numFmt w:val="bullet"/>
      <w:lvlText w:val=""/>
      <w:lvlJc w:val="left"/>
      <w:pPr>
        <w:ind w:left="6530" w:hanging="360"/>
      </w:pPr>
      <w:rPr>
        <w:rFonts w:ascii="Wingdings" w:hAnsi="Wingdings" w:hint="default"/>
      </w:rPr>
    </w:lvl>
  </w:abstractNum>
  <w:abstractNum w:abstractNumId="2" w15:restartNumberingAfterBreak="0">
    <w:nsid w:val="0FBC3F55"/>
    <w:multiLevelType w:val="hybridMultilevel"/>
    <w:tmpl w:val="1A324968"/>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6B00074"/>
    <w:multiLevelType w:val="hybridMultilevel"/>
    <w:tmpl w:val="C7E8A3FC"/>
    <w:lvl w:ilvl="0" w:tplc="9F5E5A2C">
      <w:numFmt w:val="bullet"/>
      <w:lvlText w:val="-"/>
      <w:lvlJc w:val="left"/>
      <w:pPr>
        <w:ind w:left="813" w:hanging="360"/>
      </w:pPr>
      <w:rPr>
        <w:color w:val="000000"/>
        <w:sz w:val="22"/>
      </w:rPr>
    </w:lvl>
    <w:lvl w:ilvl="1" w:tplc="04100003">
      <w:start w:val="1"/>
      <w:numFmt w:val="bullet"/>
      <w:lvlText w:val="o"/>
      <w:lvlJc w:val="left"/>
      <w:pPr>
        <w:ind w:left="1533" w:hanging="360"/>
      </w:pPr>
      <w:rPr>
        <w:rFonts w:ascii="Courier New" w:hAnsi="Courier New"/>
        <w:color w:val="000000"/>
        <w:sz w:val="22"/>
      </w:rPr>
    </w:lvl>
    <w:lvl w:ilvl="2" w:tplc="04100003">
      <w:start w:val="1"/>
      <w:numFmt w:val="bullet"/>
      <w:lvlText w:val="§"/>
      <w:lvlJc w:val="left"/>
      <w:pPr>
        <w:ind w:left="2253" w:hanging="360"/>
      </w:pPr>
      <w:rPr>
        <w:rFonts w:ascii="Wingdings" w:hAnsi="Wingdings"/>
        <w:color w:val="000000"/>
        <w:sz w:val="22"/>
      </w:rPr>
    </w:lvl>
    <w:lvl w:ilvl="3" w:tplc="04100003">
      <w:start w:val="1"/>
      <w:numFmt w:val="bullet"/>
      <w:lvlText w:val="·"/>
      <w:lvlJc w:val="left"/>
      <w:pPr>
        <w:ind w:left="2973" w:hanging="360"/>
      </w:pPr>
      <w:rPr>
        <w:rFonts w:ascii="Symbol" w:hAnsi="Symbol"/>
        <w:color w:val="000000"/>
        <w:sz w:val="22"/>
      </w:rPr>
    </w:lvl>
    <w:lvl w:ilvl="4" w:tplc="04100003">
      <w:start w:val="1"/>
      <w:numFmt w:val="bullet"/>
      <w:lvlText w:val="o"/>
      <w:lvlJc w:val="left"/>
      <w:pPr>
        <w:ind w:left="3693" w:hanging="360"/>
      </w:pPr>
      <w:rPr>
        <w:rFonts w:ascii="Courier New" w:hAnsi="Courier New"/>
        <w:color w:val="000000"/>
        <w:sz w:val="22"/>
      </w:rPr>
    </w:lvl>
    <w:lvl w:ilvl="5" w:tplc="04100003">
      <w:start w:val="1"/>
      <w:numFmt w:val="bullet"/>
      <w:lvlText w:val="§"/>
      <w:lvlJc w:val="left"/>
      <w:pPr>
        <w:ind w:left="4413" w:hanging="360"/>
      </w:pPr>
      <w:rPr>
        <w:rFonts w:ascii="Wingdings" w:hAnsi="Wingdings"/>
        <w:color w:val="000000"/>
        <w:sz w:val="22"/>
      </w:rPr>
    </w:lvl>
    <w:lvl w:ilvl="6" w:tplc="04100003">
      <w:start w:val="1"/>
      <w:numFmt w:val="bullet"/>
      <w:lvlText w:val="·"/>
      <w:lvlJc w:val="left"/>
      <w:pPr>
        <w:ind w:left="5133" w:hanging="360"/>
      </w:pPr>
      <w:rPr>
        <w:rFonts w:ascii="Symbol" w:hAnsi="Symbol"/>
        <w:color w:val="000000"/>
        <w:sz w:val="22"/>
      </w:rPr>
    </w:lvl>
    <w:lvl w:ilvl="7" w:tplc="04100003">
      <w:start w:val="1"/>
      <w:numFmt w:val="bullet"/>
      <w:lvlText w:val="o"/>
      <w:lvlJc w:val="left"/>
      <w:pPr>
        <w:ind w:left="5853" w:hanging="360"/>
      </w:pPr>
      <w:rPr>
        <w:rFonts w:ascii="Courier New" w:hAnsi="Courier New"/>
        <w:color w:val="000000"/>
        <w:sz w:val="22"/>
      </w:rPr>
    </w:lvl>
    <w:lvl w:ilvl="8" w:tplc="04100003">
      <w:start w:val="1"/>
      <w:numFmt w:val="bullet"/>
      <w:lvlText w:val="§"/>
      <w:lvlJc w:val="left"/>
      <w:pPr>
        <w:ind w:left="6573" w:hanging="360"/>
      </w:pPr>
      <w:rPr>
        <w:rFonts w:ascii="Wingdings" w:hAnsi="Wingdings"/>
        <w:color w:val="000000"/>
        <w:sz w:val="22"/>
      </w:rPr>
    </w:lvl>
  </w:abstractNum>
  <w:abstractNum w:abstractNumId="4" w15:restartNumberingAfterBreak="0">
    <w:nsid w:val="19BB46BB"/>
    <w:multiLevelType w:val="hybridMultilevel"/>
    <w:tmpl w:val="20723840"/>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5" w15:restartNumberingAfterBreak="0">
    <w:nsid w:val="1B4671E8"/>
    <w:multiLevelType w:val="hybridMultilevel"/>
    <w:tmpl w:val="3620D73A"/>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6" w15:restartNumberingAfterBreak="0">
    <w:nsid w:val="251C5ECD"/>
    <w:multiLevelType w:val="hybridMultilevel"/>
    <w:tmpl w:val="2EB09F3C"/>
    <w:lvl w:ilvl="0" w:tplc="04100003">
      <w:start w:val="1"/>
      <w:numFmt w:val="bullet"/>
      <w:lvlText w:val="·"/>
      <w:lvlJc w:val="left"/>
      <w:pPr>
        <w:ind w:left="720" w:hanging="360"/>
      </w:pPr>
      <w:rPr>
        <w:rFonts w:ascii="Symbol" w:hAnsi="Symbol"/>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7" w15:restartNumberingAfterBreak="0">
    <w:nsid w:val="28615066"/>
    <w:multiLevelType w:val="hybridMultilevel"/>
    <w:tmpl w:val="D5721938"/>
    <w:lvl w:ilvl="0" w:tplc="04100001">
      <w:start w:val="1"/>
      <w:numFmt w:val="bullet"/>
      <w:lvlText w:val=""/>
      <w:lvlJc w:val="left"/>
      <w:pPr>
        <w:ind w:left="770" w:hanging="360"/>
      </w:pPr>
      <w:rPr>
        <w:rFonts w:ascii="Symbol" w:hAnsi="Symbol" w:hint="default"/>
      </w:rPr>
    </w:lvl>
    <w:lvl w:ilvl="1" w:tplc="04100003">
      <w:start w:val="1"/>
      <w:numFmt w:val="bullet"/>
      <w:lvlText w:val="o"/>
      <w:lvlJc w:val="left"/>
      <w:pPr>
        <w:ind w:left="1490" w:hanging="360"/>
      </w:pPr>
      <w:rPr>
        <w:rFonts w:ascii="Courier New" w:hAnsi="Courier New" w:hint="default"/>
      </w:rPr>
    </w:lvl>
    <w:lvl w:ilvl="2" w:tplc="04100005">
      <w:start w:val="1"/>
      <w:numFmt w:val="bullet"/>
      <w:lvlText w:val=""/>
      <w:lvlJc w:val="left"/>
      <w:pPr>
        <w:ind w:left="2210" w:hanging="360"/>
      </w:pPr>
      <w:rPr>
        <w:rFonts w:ascii="Wingdings" w:hAnsi="Wingdings" w:hint="default"/>
      </w:rPr>
    </w:lvl>
    <w:lvl w:ilvl="3" w:tplc="04100001">
      <w:start w:val="1"/>
      <w:numFmt w:val="bullet"/>
      <w:lvlText w:val=""/>
      <w:lvlJc w:val="left"/>
      <w:pPr>
        <w:ind w:left="2930" w:hanging="360"/>
      </w:pPr>
      <w:rPr>
        <w:rFonts w:ascii="Symbol" w:hAnsi="Symbol" w:hint="default"/>
      </w:rPr>
    </w:lvl>
    <w:lvl w:ilvl="4" w:tplc="04100003">
      <w:start w:val="1"/>
      <w:numFmt w:val="bullet"/>
      <w:lvlText w:val="o"/>
      <w:lvlJc w:val="left"/>
      <w:pPr>
        <w:ind w:left="3650" w:hanging="360"/>
      </w:pPr>
      <w:rPr>
        <w:rFonts w:ascii="Courier New" w:hAnsi="Courier New" w:hint="default"/>
      </w:rPr>
    </w:lvl>
    <w:lvl w:ilvl="5" w:tplc="04100005">
      <w:start w:val="1"/>
      <w:numFmt w:val="bullet"/>
      <w:lvlText w:val=""/>
      <w:lvlJc w:val="left"/>
      <w:pPr>
        <w:ind w:left="4370" w:hanging="360"/>
      </w:pPr>
      <w:rPr>
        <w:rFonts w:ascii="Wingdings" w:hAnsi="Wingdings" w:hint="default"/>
      </w:rPr>
    </w:lvl>
    <w:lvl w:ilvl="6" w:tplc="04100001">
      <w:start w:val="1"/>
      <w:numFmt w:val="bullet"/>
      <w:lvlText w:val=""/>
      <w:lvlJc w:val="left"/>
      <w:pPr>
        <w:ind w:left="5090" w:hanging="360"/>
      </w:pPr>
      <w:rPr>
        <w:rFonts w:ascii="Symbol" w:hAnsi="Symbol" w:hint="default"/>
      </w:rPr>
    </w:lvl>
    <w:lvl w:ilvl="7" w:tplc="04100003">
      <w:start w:val="1"/>
      <w:numFmt w:val="bullet"/>
      <w:lvlText w:val="o"/>
      <w:lvlJc w:val="left"/>
      <w:pPr>
        <w:ind w:left="5810" w:hanging="360"/>
      </w:pPr>
      <w:rPr>
        <w:rFonts w:ascii="Courier New" w:hAnsi="Courier New" w:hint="default"/>
      </w:rPr>
    </w:lvl>
    <w:lvl w:ilvl="8" w:tplc="04100005">
      <w:start w:val="1"/>
      <w:numFmt w:val="bullet"/>
      <w:lvlText w:val=""/>
      <w:lvlJc w:val="left"/>
      <w:pPr>
        <w:ind w:left="6530" w:hanging="360"/>
      </w:pPr>
      <w:rPr>
        <w:rFonts w:ascii="Wingdings" w:hAnsi="Wingdings" w:hint="default"/>
      </w:rPr>
    </w:lvl>
  </w:abstractNum>
  <w:abstractNum w:abstractNumId="8" w15:restartNumberingAfterBreak="0">
    <w:nsid w:val="2990344D"/>
    <w:multiLevelType w:val="hybridMultilevel"/>
    <w:tmpl w:val="FF7A9120"/>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9" w15:restartNumberingAfterBreak="0">
    <w:nsid w:val="32D54538"/>
    <w:multiLevelType w:val="hybridMultilevel"/>
    <w:tmpl w:val="B7AE1F5E"/>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0" w15:restartNumberingAfterBreak="0">
    <w:nsid w:val="399710FB"/>
    <w:multiLevelType w:val="hybridMultilevel"/>
    <w:tmpl w:val="75D6F27E"/>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1" w15:restartNumberingAfterBreak="0">
    <w:nsid w:val="3CAF51DF"/>
    <w:multiLevelType w:val="hybridMultilevel"/>
    <w:tmpl w:val="B448AEC0"/>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2" w15:restartNumberingAfterBreak="0">
    <w:nsid w:val="3D17492E"/>
    <w:multiLevelType w:val="hybridMultilevel"/>
    <w:tmpl w:val="0E16CE8A"/>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ED94773"/>
    <w:multiLevelType w:val="hybridMultilevel"/>
    <w:tmpl w:val="E646B10A"/>
    <w:lvl w:ilvl="0" w:tplc="AECC74FA">
      <w:start w:val="1"/>
      <w:numFmt w:val="bullet"/>
      <w:lvlText w:val=""/>
      <w:lvlJc w:val="left"/>
      <w:pPr>
        <w:ind w:left="770" w:hanging="360"/>
      </w:pPr>
      <w:rPr>
        <w:rFonts w:ascii="Symbol" w:hAnsi="Symbol" w:hint="default"/>
      </w:rPr>
    </w:lvl>
    <w:lvl w:ilvl="1" w:tplc="04100003">
      <w:start w:val="1"/>
      <w:numFmt w:val="bullet"/>
      <w:lvlText w:val="o"/>
      <w:lvlJc w:val="left"/>
      <w:pPr>
        <w:ind w:left="1490" w:hanging="360"/>
      </w:pPr>
      <w:rPr>
        <w:rFonts w:ascii="Courier New" w:hAnsi="Courier New" w:hint="default"/>
      </w:rPr>
    </w:lvl>
    <w:lvl w:ilvl="2" w:tplc="04100005">
      <w:start w:val="1"/>
      <w:numFmt w:val="bullet"/>
      <w:lvlText w:val=""/>
      <w:lvlJc w:val="left"/>
      <w:pPr>
        <w:ind w:left="2210" w:hanging="360"/>
      </w:pPr>
      <w:rPr>
        <w:rFonts w:ascii="Wingdings" w:hAnsi="Wingdings" w:hint="default"/>
      </w:rPr>
    </w:lvl>
    <w:lvl w:ilvl="3" w:tplc="04100001">
      <w:start w:val="1"/>
      <w:numFmt w:val="bullet"/>
      <w:lvlText w:val=""/>
      <w:lvlJc w:val="left"/>
      <w:pPr>
        <w:ind w:left="2930" w:hanging="360"/>
      </w:pPr>
      <w:rPr>
        <w:rFonts w:ascii="Symbol" w:hAnsi="Symbol" w:hint="default"/>
      </w:rPr>
    </w:lvl>
    <w:lvl w:ilvl="4" w:tplc="04100003">
      <w:start w:val="1"/>
      <w:numFmt w:val="bullet"/>
      <w:lvlText w:val="o"/>
      <w:lvlJc w:val="left"/>
      <w:pPr>
        <w:ind w:left="3650" w:hanging="360"/>
      </w:pPr>
      <w:rPr>
        <w:rFonts w:ascii="Courier New" w:hAnsi="Courier New" w:hint="default"/>
      </w:rPr>
    </w:lvl>
    <w:lvl w:ilvl="5" w:tplc="04100005">
      <w:start w:val="1"/>
      <w:numFmt w:val="bullet"/>
      <w:lvlText w:val=""/>
      <w:lvlJc w:val="left"/>
      <w:pPr>
        <w:ind w:left="4370" w:hanging="360"/>
      </w:pPr>
      <w:rPr>
        <w:rFonts w:ascii="Wingdings" w:hAnsi="Wingdings" w:hint="default"/>
      </w:rPr>
    </w:lvl>
    <w:lvl w:ilvl="6" w:tplc="04100001">
      <w:start w:val="1"/>
      <w:numFmt w:val="bullet"/>
      <w:lvlText w:val=""/>
      <w:lvlJc w:val="left"/>
      <w:pPr>
        <w:ind w:left="5090" w:hanging="360"/>
      </w:pPr>
      <w:rPr>
        <w:rFonts w:ascii="Symbol" w:hAnsi="Symbol" w:hint="default"/>
      </w:rPr>
    </w:lvl>
    <w:lvl w:ilvl="7" w:tplc="04100003">
      <w:start w:val="1"/>
      <w:numFmt w:val="bullet"/>
      <w:lvlText w:val="o"/>
      <w:lvlJc w:val="left"/>
      <w:pPr>
        <w:ind w:left="5810" w:hanging="360"/>
      </w:pPr>
      <w:rPr>
        <w:rFonts w:ascii="Courier New" w:hAnsi="Courier New" w:hint="default"/>
      </w:rPr>
    </w:lvl>
    <w:lvl w:ilvl="8" w:tplc="04100005">
      <w:start w:val="1"/>
      <w:numFmt w:val="bullet"/>
      <w:lvlText w:val=""/>
      <w:lvlJc w:val="left"/>
      <w:pPr>
        <w:ind w:left="6530" w:hanging="360"/>
      </w:pPr>
      <w:rPr>
        <w:rFonts w:ascii="Wingdings" w:hAnsi="Wingdings" w:hint="default"/>
      </w:rPr>
    </w:lvl>
  </w:abstractNum>
  <w:abstractNum w:abstractNumId="14" w15:restartNumberingAfterBreak="0">
    <w:nsid w:val="41C72E58"/>
    <w:multiLevelType w:val="hybridMultilevel"/>
    <w:tmpl w:val="B3AAFE22"/>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4DD94E1D"/>
    <w:multiLevelType w:val="hybridMultilevel"/>
    <w:tmpl w:val="F7669192"/>
    <w:lvl w:ilvl="0" w:tplc="9F5E5A2C">
      <w:numFmt w:val="bullet"/>
      <w:lvlText w:val="-"/>
      <w:lvlJc w:val="left"/>
      <w:pPr>
        <w:ind w:left="720" w:hanging="360"/>
      </w:pPr>
      <w:rPr>
        <w:rFonts w:ascii="Calibri" w:eastAsiaTheme="minorEastAsia"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573B32D9"/>
    <w:multiLevelType w:val="hybridMultilevel"/>
    <w:tmpl w:val="0B7E3D88"/>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7" w15:restartNumberingAfterBreak="0">
    <w:nsid w:val="57D965C1"/>
    <w:multiLevelType w:val="hybridMultilevel"/>
    <w:tmpl w:val="7BB694DE"/>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8" w15:restartNumberingAfterBreak="0">
    <w:nsid w:val="5C4A567C"/>
    <w:multiLevelType w:val="hybridMultilevel"/>
    <w:tmpl w:val="FD5A2CFE"/>
    <w:lvl w:ilvl="0" w:tplc="9F5E5A2C">
      <w:numFmt w:val="bullet"/>
      <w:lvlText w:val="-"/>
      <w:lvlJc w:val="left"/>
      <w:pPr>
        <w:ind w:left="720" w:hanging="360"/>
      </w:pPr>
      <w:rPr>
        <w:rFonts w:ascii="Calibri" w:eastAsiaTheme="minorEastAsia"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2B62E4D"/>
    <w:multiLevelType w:val="hybridMultilevel"/>
    <w:tmpl w:val="6088DEC8"/>
    <w:lvl w:ilvl="0" w:tplc="9F5E5A2C">
      <w:numFmt w:val="bullet"/>
      <w:lvlText w:val="-"/>
      <w:lvlJc w:val="left"/>
      <w:pPr>
        <w:ind w:left="770" w:hanging="360"/>
      </w:pPr>
      <w:rPr>
        <w:rFonts w:ascii="Calibri" w:eastAsiaTheme="minorEastAsia" w:hAnsi="Calibri" w:hint="default"/>
      </w:rPr>
    </w:lvl>
    <w:lvl w:ilvl="1" w:tplc="04100003">
      <w:start w:val="1"/>
      <w:numFmt w:val="bullet"/>
      <w:lvlText w:val="o"/>
      <w:lvlJc w:val="left"/>
      <w:pPr>
        <w:ind w:left="1490" w:hanging="360"/>
      </w:pPr>
      <w:rPr>
        <w:rFonts w:ascii="Courier New" w:hAnsi="Courier New" w:hint="default"/>
      </w:rPr>
    </w:lvl>
    <w:lvl w:ilvl="2" w:tplc="04100005">
      <w:start w:val="1"/>
      <w:numFmt w:val="bullet"/>
      <w:lvlText w:val=""/>
      <w:lvlJc w:val="left"/>
      <w:pPr>
        <w:ind w:left="2210" w:hanging="360"/>
      </w:pPr>
      <w:rPr>
        <w:rFonts w:ascii="Wingdings" w:hAnsi="Wingdings" w:hint="default"/>
      </w:rPr>
    </w:lvl>
    <w:lvl w:ilvl="3" w:tplc="04100001">
      <w:start w:val="1"/>
      <w:numFmt w:val="bullet"/>
      <w:lvlText w:val=""/>
      <w:lvlJc w:val="left"/>
      <w:pPr>
        <w:ind w:left="2930" w:hanging="360"/>
      </w:pPr>
      <w:rPr>
        <w:rFonts w:ascii="Symbol" w:hAnsi="Symbol" w:hint="default"/>
      </w:rPr>
    </w:lvl>
    <w:lvl w:ilvl="4" w:tplc="04100003">
      <w:start w:val="1"/>
      <w:numFmt w:val="bullet"/>
      <w:lvlText w:val="o"/>
      <w:lvlJc w:val="left"/>
      <w:pPr>
        <w:ind w:left="3650" w:hanging="360"/>
      </w:pPr>
      <w:rPr>
        <w:rFonts w:ascii="Courier New" w:hAnsi="Courier New" w:hint="default"/>
      </w:rPr>
    </w:lvl>
    <w:lvl w:ilvl="5" w:tplc="04100005">
      <w:start w:val="1"/>
      <w:numFmt w:val="bullet"/>
      <w:lvlText w:val=""/>
      <w:lvlJc w:val="left"/>
      <w:pPr>
        <w:ind w:left="4370" w:hanging="360"/>
      </w:pPr>
      <w:rPr>
        <w:rFonts w:ascii="Wingdings" w:hAnsi="Wingdings" w:hint="default"/>
      </w:rPr>
    </w:lvl>
    <w:lvl w:ilvl="6" w:tplc="04100001">
      <w:start w:val="1"/>
      <w:numFmt w:val="bullet"/>
      <w:lvlText w:val=""/>
      <w:lvlJc w:val="left"/>
      <w:pPr>
        <w:ind w:left="5090" w:hanging="360"/>
      </w:pPr>
      <w:rPr>
        <w:rFonts w:ascii="Symbol" w:hAnsi="Symbol" w:hint="default"/>
      </w:rPr>
    </w:lvl>
    <w:lvl w:ilvl="7" w:tplc="04100003">
      <w:start w:val="1"/>
      <w:numFmt w:val="bullet"/>
      <w:lvlText w:val="o"/>
      <w:lvlJc w:val="left"/>
      <w:pPr>
        <w:ind w:left="5810" w:hanging="360"/>
      </w:pPr>
      <w:rPr>
        <w:rFonts w:ascii="Courier New" w:hAnsi="Courier New" w:hint="default"/>
      </w:rPr>
    </w:lvl>
    <w:lvl w:ilvl="8" w:tplc="04100005">
      <w:start w:val="1"/>
      <w:numFmt w:val="bullet"/>
      <w:lvlText w:val=""/>
      <w:lvlJc w:val="left"/>
      <w:pPr>
        <w:ind w:left="6530" w:hanging="360"/>
      </w:pPr>
      <w:rPr>
        <w:rFonts w:ascii="Wingdings" w:hAnsi="Wingdings" w:hint="default"/>
      </w:rPr>
    </w:lvl>
  </w:abstractNum>
  <w:abstractNum w:abstractNumId="20" w15:restartNumberingAfterBreak="0">
    <w:nsid w:val="6670364B"/>
    <w:multiLevelType w:val="hybridMultilevel"/>
    <w:tmpl w:val="28F2226A"/>
    <w:lvl w:ilvl="0" w:tplc="17F8D9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684109C"/>
    <w:multiLevelType w:val="hybridMultilevel"/>
    <w:tmpl w:val="F12E2B16"/>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22" w15:restartNumberingAfterBreak="0">
    <w:nsid w:val="6AC849AC"/>
    <w:multiLevelType w:val="hybridMultilevel"/>
    <w:tmpl w:val="3566ECDC"/>
    <w:lvl w:ilvl="0" w:tplc="542A58CC">
      <w:start w:val="1"/>
      <w:numFmt w:val="decimal"/>
      <w:lvlText w:val="%1)"/>
      <w:lvlJc w:val="left"/>
      <w:pPr>
        <w:ind w:left="408" w:hanging="360"/>
      </w:pPr>
      <w:rPr>
        <w:rFonts w:cs="Times New Roman" w:hint="default"/>
      </w:rPr>
    </w:lvl>
    <w:lvl w:ilvl="1" w:tplc="04100019">
      <w:start w:val="1"/>
      <w:numFmt w:val="lowerLetter"/>
      <w:lvlText w:val="%2."/>
      <w:lvlJc w:val="left"/>
      <w:pPr>
        <w:ind w:left="1128" w:hanging="360"/>
      </w:pPr>
      <w:rPr>
        <w:rFonts w:cs="Times New Roman"/>
      </w:rPr>
    </w:lvl>
    <w:lvl w:ilvl="2" w:tplc="0410001B">
      <w:start w:val="1"/>
      <w:numFmt w:val="lowerRoman"/>
      <w:lvlText w:val="%3."/>
      <w:lvlJc w:val="right"/>
      <w:pPr>
        <w:ind w:left="1848" w:hanging="180"/>
      </w:pPr>
      <w:rPr>
        <w:rFonts w:cs="Times New Roman"/>
      </w:rPr>
    </w:lvl>
    <w:lvl w:ilvl="3" w:tplc="0410000F">
      <w:start w:val="1"/>
      <w:numFmt w:val="decimal"/>
      <w:lvlText w:val="%4."/>
      <w:lvlJc w:val="left"/>
      <w:pPr>
        <w:ind w:left="2568" w:hanging="360"/>
      </w:pPr>
      <w:rPr>
        <w:rFonts w:cs="Times New Roman"/>
      </w:rPr>
    </w:lvl>
    <w:lvl w:ilvl="4" w:tplc="04100019">
      <w:start w:val="1"/>
      <w:numFmt w:val="lowerLetter"/>
      <w:lvlText w:val="%5."/>
      <w:lvlJc w:val="left"/>
      <w:pPr>
        <w:ind w:left="3288" w:hanging="360"/>
      </w:pPr>
      <w:rPr>
        <w:rFonts w:cs="Times New Roman"/>
      </w:rPr>
    </w:lvl>
    <w:lvl w:ilvl="5" w:tplc="0410001B">
      <w:start w:val="1"/>
      <w:numFmt w:val="lowerRoman"/>
      <w:lvlText w:val="%6."/>
      <w:lvlJc w:val="right"/>
      <w:pPr>
        <w:ind w:left="4008" w:hanging="180"/>
      </w:pPr>
      <w:rPr>
        <w:rFonts w:cs="Times New Roman"/>
      </w:rPr>
    </w:lvl>
    <w:lvl w:ilvl="6" w:tplc="0410000F">
      <w:start w:val="1"/>
      <w:numFmt w:val="decimal"/>
      <w:lvlText w:val="%7."/>
      <w:lvlJc w:val="left"/>
      <w:pPr>
        <w:ind w:left="4728" w:hanging="360"/>
      </w:pPr>
      <w:rPr>
        <w:rFonts w:cs="Times New Roman"/>
      </w:rPr>
    </w:lvl>
    <w:lvl w:ilvl="7" w:tplc="04100019">
      <w:start w:val="1"/>
      <w:numFmt w:val="lowerLetter"/>
      <w:lvlText w:val="%8."/>
      <w:lvlJc w:val="left"/>
      <w:pPr>
        <w:ind w:left="5448" w:hanging="360"/>
      </w:pPr>
      <w:rPr>
        <w:rFonts w:cs="Times New Roman"/>
      </w:rPr>
    </w:lvl>
    <w:lvl w:ilvl="8" w:tplc="0410001B">
      <w:start w:val="1"/>
      <w:numFmt w:val="lowerRoman"/>
      <w:lvlText w:val="%9."/>
      <w:lvlJc w:val="right"/>
      <w:pPr>
        <w:ind w:left="6168" w:hanging="180"/>
      </w:pPr>
      <w:rPr>
        <w:rFonts w:cs="Times New Roman"/>
      </w:rPr>
    </w:lvl>
  </w:abstractNum>
  <w:abstractNum w:abstractNumId="23" w15:restartNumberingAfterBreak="0">
    <w:nsid w:val="7AD22062"/>
    <w:multiLevelType w:val="hybridMultilevel"/>
    <w:tmpl w:val="0CF21800"/>
    <w:lvl w:ilvl="0" w:tplc="9F5E5A2C">
      <w:numFmt w:val="bullet"/>
      <w:lvlText w:val="-"/>
      <w:lvlJc w:val="left"/>
      <w:pPr>
        <w:ind w:left="794" w:hanging="360"/>
      </w:pPr>
      <w:rPr>
        <w:color w:val="000000"/>
        <w:sz w:val="22"/>
      </w:rPr>
    </w:lvl>
    <w:lvl w:ilvl="1" w:tplc="04100003">
      <w:start w:val="1"/>
      <w:numFmt w:val="bullet"/>
      <w:lvlText w:val="o"/>
      <w:lvlJc w:val="left"/>
      <w:pPr>
        <w:ind w:left="1514" w:hanging="360"/>
      </w:pPr>
      <w:rPr>
        <w:rFonts w:ascii="Courier New" w:hAnsi="Courier New" w:hint="default"/>
      </w:rPr>
    </w:lvl>
    <w:lvl w:ilvl="2" w:tplc="04100005">
      <w:start w:val="1"/>
      <w:numFmt w:val="bullet"/>
      <w:lvlText w:val=""/>
      <w:lvlJc w:val="left"/>
      <w:pPr>
        <w:ind w:left="2234" w:hanging="360"/>
      </w:pPr>
      <w:rPr>
        <w:rFonts w:ascii="Wingdings" w:hAnsi="Wingdings" w:hint="default"/>
      </w:rPr>
    </w:lvl>
    <w:lvl w:ilvl="3" w:tplc="04100001">
      <w:start w:val="1"/>
      <w:numFmt w:val="bullet"/>
      <w:lvlText w:val=""/>
      <w:lvlJc w:val="left"/>
      <w:pPr>
        <w:ind w:left="2954" w:hanging="360"/>
      </w:pPr>
      <w:rPr>
        <w:rFonts w:ascii="Symbol" w:hAnsi="Symbol" w:hint="default"/>
      </w:rPr>
    </w:lvl>
    <w:lvl w:ilvl="4" w:tplc="04100003">
      <w:start w:val="1"/>
      <w:numFmt w:val="bullet"/>
      <w:lvlText w:val="o"/>
      <w:lvlJc w:val="left"/>
      <w:pPr>
        <w:ind w:left="3674" w:hanging="360"/>
      </w:pPr>
      <w:rPr>
        <w:rFonts w:ascii="Courier New" w:hAnsi="Courier New" w:hint="default"/>
      </w:rPr>
    </w:lvl>
    <w:lvl w:ilvl="5" w:tplc="04100005">
      <w:start w:val="1"/>
      <w:numFmt w:val="bullet"/>
      <w:lvlText w:val=""/>
      <w:lvlJc w:val="left"/>
      <w:pPr>
        <w:ind w:left="4394" w:hanging="360"/>
      </w:pPr>
      <w:rPr>
        <w:rFonts w:ascii="Wingdings" w:hAnsi="Wingdings" w:hint="default"/>
      </w:rPr>
    </w:lvl>
    <w:lvl w:ilvl="6" w:tplc="04100001">
      <w:start w:val="1"/>
      <w:numFmt w:val="bullet"/>
      <w:lvlText w:val=""/>
      <w:lvlJc w:val="left"/>
      <w:pPr>
        <w:ind w:left="5114" w:hanging="360"/>
      </w:pPr>
      <w:rPr>
        <w:rFonts w:ascii="Symbol" w:hAnsi="Symbol" w:hint="default"/>
      </w:rPr>
    </w:lvl>
    <w:lvl w:ilvl="7" w:tplc="04100003">
      <w:start w:val="1"/>
      <w:numFmt w:val="bullet"/>
      <w:lvlText w:val="o"/>
      <w:lvlJc w:val="left"/>
      <w:pPr>
        <w:ind w:left="5834" w:hanging="360"/>
      </w:pPr>
      <w:rPr>
        <w:rFonts w:ascii="Courier New" w:hAnsi="Courier New" w:hint="default"/>
      </w:rPr>
    </w:lvl>
    <w:lvl w:ilvl="8" w:tplc="04100005">
      <w:start w:val="1"/>
      <w:numFmt w:val="bullet"/>
      <w:lvlText w:val=""/>
      <w:lvlJc w:val="left"/>
      <w:pPr>
        <w:ind w:left="6554" w:hanging="360"/>
      </w:pPr>
      <w:rPr>
        <w:rFonts w:ascii="Wingdings" w:hAnsi="Wingdings" w:hint="default"/>
      </w:rPr>
    </w:lvl>
  </w:abstractNum>
  <w:abstractNum w:abstractNumId="24" w15:restartNumberingAfterBreak="0">
    <w:nsid w:val="7F1A59FA"/>
    <w:multiLevelType w:val="hybridMultilevel"/>
    <w:tmpl w:val="A82E9E12"/>
    <w:lvl w:ilvl="0" w:tplc="9F5E5A2C">
      <w:numFmt w:val="bullet"/>
      <w:lvlText w:val="-"/>
      <w:lvlJc w:val="left"/>
      <w:pPr>
        <w:ind w:left="720" w:hanging="360"/>
      </w:pPr>
      <w:rPr>
        <w:rFonts w:ascii="Calibri" w:eastAsiaTheme="minorEastAsia"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num w:numId="1" w16cid:durableId="1823691222">
    <w:abstractNumId w:val="6"/>
  </w:num>
  <w:num w:numId="2" w16cid:durableId="733771652">
    <w:abstractNumId w:val="21"/>
  </w:num>
  <w:num w:numId="3" w16cid:durableId="1502235362">
    <w:abstractNumId w:val="4"/>
  </w:num>
  <w:num w:numId="4" w16cid:durableId="1612664032">
    <w:abstractNumId w:val="3"/>
  </w:num>
  <w:num w:numId="5" w16cid:durableId="218445647">
    <w:abstractNumId w:val="8"/>
  </w:num>
  <w:num w:numId="6" w16cid:durableId="1567645895">
    <w:abstractNumId w:val="9"/>
  </w:num>
  <w:num w:numId="7" w16cid:durableId="1831561393">
    <w:abstractNumId w:val="16"/>
  </w:num>
  <w:num w:numId="8" w16cid:durableId="1265915009">
    <w:abstractNumId w:val="5"/>
  </w:num>
  <w:num w:numId="9" w16cid:durableId="1880776160">
    <w:abstractNumId w:val="11"/>
  </w:num>
  <w:num w:numId="10" w16cid:durableId="144011452">
    <w:abstractNumId w:val="10"/>
  </w:num>
  <w:num w:numId="11" w16cid:durableId="701898792">
    <w:abstractNumId w:val="17"/>
  </w:num>
  <w:num w:numId="12" w16cid:durableId="1947035300">
    <w:abstractNumId w:val="7"/>
  </w:num>
  <w:num w:numId="13" w16cid:durableId="1752655305">
    <w:abstractNumId w:val="13"/>
  </w:num>
  <w:num w:numId="14" w16cid:durableId="1819690028">
    <w:abstractNumId w:val="1"/>
  </w:num>
  <w:num w:numId="15" w16cid:durableId="235482168">
    <w:abstractNumId w:val="19"/>
  </w:num>
  <w:num w:numId="16" w16cid:durableId="2104842203">
    <w:abstractNumId w:val="18"/>
  </w:num>
  <w:num w:numId="17" w16cid:durableId="1951859348">
    <w:abstractNumId w:val="22"/>
  </w:num>
  <w:num w:numId="18" w16cid:durableId="19937216">
    <w:abstractNumId w:val="12"/>
  </w:num>
  <w:num w:numId="19" w16cid:durableId="1777822331">
    <w:abstractNumId w:val="2"/>
  </w:num>
  <w:num w:numId="20" w16cid:durableId="1021200036">
    <w:abstractNumId w:val="14"/>
  </w:num>
  <w:num w:numId="21" w16cid:durableId="1206140339">
    <w:abstractNumId w:val="24"/>
  </w:num>
  <w:num w:numId="22" w16cid:durableId="989943509">
    <w:abstractNumId w:val="15"/>
  </w:num>
  <w:num w:numId="23" w16cid:durableId="168182413">
    <w:abstractNumId w:val="23"/>
  </w:num>
  <w:num w:numId="24" w16cid:durableId="1693416771">
    <w:abstractNumId w:val="20"/>
  </w:num>
  <w:num w:numId="25" w16cid:durableId="1634289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oNotShadeFormData/>
  <w:characterSpacingControl w:val="doNotCompress"/>
  <w:compat>
    <w:balanceSingleByteDoubleByteWidth/>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5056"/>
    <w:rsid w:val="00004B01"/>
    <w:rsid w:val="000069F0"/>
    <w:rsid w:val="000115FE"/>
    <w:rsid w:val="0001573B"/>
    <w:rsid w:val="00016222"/>
    <w:rsid w:val="000301C4"/>
    <w:rsid w:val="000408AA"/>
    <w:rsid w:val="0004203E"/>
    <w:rsid w:val="00044549"/>
    <w:rsid w:val="00052801"/>
    <w:rsid w:val="0008184B"/>
    <w:rsid w:val="0008245F"/>
    <w:rsid w:val="00084054"/>
    <w:rsid w:val="00087202"/>
    <w:rsid w:val="00094E9A"/>
    <w:rsid w:val="000A66AB"/>
    <w:rsid w:val="000A72B5"/>
    <w:rsid w:val="000D0684"/>
    <w:rsid w:val="000D106B"/>
    <w:rsid w:val="000D7700"/>
    <w:rsid w:val="000E0F26"/>
    <w:rsid w:val="000E107C"/>
    <w:rsid w:val="000F00AC"/>
    <w:rsid w:val="00101755"/>
    <w:rsid w:val="0010799D"/>
    <w:rsid w:val="00115811"/>
    <w:rsid w:val="001175EB"/>
    <w:rsid w:val="00120BA8"/>
    <w:rsid w:val="00122315"/>
    <w:rsid w:val="001238F5"/>
    <w:rsid w:val="00130612"/>
    <w:rsid w:val="00133EEC"/>
    <w:rsid w:val="00134ACE"/>
    <w:rsid w:val="001624B2"/>
    <w:rsid w:val="00163265"/>
    <w:rsid w:val="00163409"/>
    <w:rsid w:val="00171BC9"/>
    <w:rsid w:val="001A4E05"/>
    <w:rsid w:val="001B0B9F"/>
    <w:rsid w:val="001B0C4C"/>
    <w:rsid w:val="001B5707"/>
    <w:rsid w:val="001C374F"/>
    <w:rsid w:val="001D016D"/>
    <w:rsid w:val="001D779E"/>
    <w:rsid w:val="001D79E5"/>
    <w:rsid w:val="001E4936"/>
    <w:rsid w:val="001F0247"/>
    <w:rsid w:val="001F6424"/>
    <w:rsid w:val="00200A7A"/>
    <w:rsid w:val="00221315"/>
    <w:rsid w:val="00224229"/>
    <w:rsid w:val="00226E22"/>
    <w:rsid w:val="00234AAD"/>
    <w:rsid w:val="002540BE"/>
    <w:rsid w:val="00257482"/>
    <w:rsid w:val="00261E43"/>
    <w:rsid w:val="0027350A"/>
    <w:rsid w:val="002772C0"/>
    <w:rsid w:val="002807CF"/>
    <w:rsid w:val="0028615E"/>
    <w:rsid w:val="002954CE"/>
    <w:rsid w:val="00297AC6"/>
    <w:rsid w:val="002A0798"/>
    <w:rsid w:val="002A7601"/>
    <w:rsid w:val="002A7F7A"/>
    <w:rsid w:val="002B1190"/>
    <w:rsid w:val="002C3246"/>
    <w:rsid w:val="002C5173"/>
    <w:rsid w:val="002D089F"/>
    <w:rsid w:val="002D1D80"/>
    <w:rsid w:val="002D36C4"/>
    <w:rsid w:val="002D564C"/>
    <w:rsid w:val="002D6442"/>
    <w:rsid w:val="002E33F2"/>
    <w:rsid w:val="002E7A7C"/>
    <w:rsid w:val="002F4CB6"/>
    <w:rsid w:val="002F5CEE"/>
    <w:rsid w:val="003058CD"/>
    <w:rsid w:val="0031166E"/>
    <w:rsid w:val="00354E76"/>
    <w:rsid w:val="00375426"/>
    <w:rsid w:val="0037773C"/>
    <w:rsid w:val="00387EE6"/>
    <w:rsid w:val="0039044B"/>
    <w:rsid w:val="00395056"/>
    <w:rsid w:val="00395948"/>
    <w:rsid w:val="00396680"/>
    <w:rsid w:val="003976B6"/>
    <w:rsid w:val="003A41B3"/>
    <w:rsid w:val="003B757A"/>
    <w:rsid w:val="003C128C"/>
    <w:rsid w:val="003C17BD"/>
    <w:rsid w:val="003C6625"/>
    <w:rsid w:val="003D31FA"/>
    <w:rsid w:val="003E3446"/>
    <w:rsid w:val="003E37E8"/>
    <w:rsid w:val="003F1CEF"/>
    <w:rsid w:val="004021C9"/>
    <w:rsid w:val="0040550B"/>
    <w:rsid w:val="004061D8"/>
    <w:rsid w:val="00407368"/>
    <w:rsid w:val="00411279"/>
    <w:rsid w:val="004125A0"/>
    <w:rsid w:val="004220E8"/>
    <w:rsid w:val="00423707"/>
    <w:rsid w:val="00431C51"/>
    <w:rsid w:val="004340F5"/>
    <w:rsid w:val="00445363"/>
    <w:rsid w:val="00447A11"/>
    <w:rsid w:val="00455036"/>
    <w:rsid w:val="00456B8E"/>
    <w:rsid w:val="00471F50"/>
    <w:rsid w:val="004764B7"/>
    <w:rsid w:val="004770EF"/>
    <w:rsid w:val="004D6172"/>
    <w:rsid w:val="004E2226"/>
    <w:rsid w:val="004F219A"/>
    <w:rsid w:val="005027A2"/>
    <w:rsid w:val="00507BD6"/>
    <w:rsid w:val="00521BE7"/>
    <w:rsid w:val="0053486B"/>
    <w:rsid w:val="0054599F"/>
    <w:rsid w:val="005548AD"/>
    <w:rsid w:val="005724FA"/>
    <w:rsid w:val="005777D6"/>
    <w:rsid w:val="00580958"/>
    <w:rsid w:val="0058391F"/>
    <w:rsid w:val="00586EB3"/>
    <w:rsid w:val="005914E9"/>
    <w:rsid w:val="00594B16"/>
    <w:rsid w:val="005B0DAE"/>
    <w:rsid w:val="005B7529"/>
    <w:rsid w:val="005C3ACB"/>
    <w:rsid w:val="005C6133"/>
    <w:rsid w:val="005F7630"/>
    <w:rsid w:val="006076B8"/>
    <w:rsid w:val="00610180"/>
    <w:rsid w:val="00642733"/>
    <w:rsid w:val="00647C13"/>
    <w:rsid w:val="00660E98"/>
    <w:rsid w:val="00662186"/>
    <w:rsid w:val="006712E0"/>
    <w:rsid w:val="0069381C"/>
    <w:rsid w:val="00694E96"/>
    <w:rsid w:val="006A1A9D"/>
    <w:rsid w:val="006A7B70"/>
    <w:rsid w:val="006B08EC"/>
    <w:rsid w:val="006C6407"/>
    <w:rsid w:val="006D1C3A"/>
    <w:rsid w:val="006D55C0"/>
    <w:rsid w:val="006D56C5"/>
    <w:rsid w:val="007011DB"/>
    <w:rsid w:val="007066CB"/>
    <w:rsid w:val="007108E2"/>
    <w:rsid w:val="00722DEE"/>
    <w:rsid w:val="007244F6"/>
    <w:rsid w:val="0074681A"/>
    <w:rsid w:val="007513ED"/>
    <w:rsid w:val="00755E93"/>
    <w:rsid w:val="0076742D"/>
    <w:rsid w:val="00767658"/>
    <w:rsid w:val="00781F45"/>
    <w:rsid w:val="00782EB4"/>
    <w:rsid w:val="007856D6"/>
    <w:rsid w:val="00791052"/>
    <w:rsid w:val="007A4861"/>
    <w:rsid w:val="007A6122"/>
    <w:rsid w:val="007B0AF0"/>
    <w:rsid w:val="007B2E3F"/>
    <w:rsid w:val="007B5EE1"/>
    <w:rsid w:val="007C0F63"/>
    <w:rsid w:val="007F383C"/>
    <w:rsid w:val="0080615E"/>
    <w:rsid w:val="00807E49"/>
    <w:rsid w:val="00814218"/>
    <w:rsid w:val="0081651B"/>
    <w:rsid w:val="00824013"/>
    <w:rsid w:val="00830106"/>
    <w:rsid w:val="00844369"/>
    <w:rsid w:val="0084568F"/>
    <w:rsid w:val="00854A23"/>
    <w:rsid w:val="00857C48"/>
    <w:rsid w:val="00881608"/>
    <w:rsid w:val="008A0602"/>
    <w:rsid w:val="008A3ECB"/>
    <w:rsid w:val="008B6B8B"/>
    <w:rsid w:val="008D7FDC"/>
    <w:rsid w:val="008F1C00"/>
    <w:rsid w:val="00915F5D"/>
    <w:rsid w:val="00921141"/>
    <w:rsid w:val="00922192"/>
    <w:rsid w:val="00924588"/>
    <w:rsid w:val="009761E8"/>
    <w:rsid w:val="00982D86"/>
    <w:rsid w:val="00983523"/>
    <w:rsid w:val="009A049C"/>
    <w:rsid w:val="009B1401"/>
    <w:rsid w:val="009B45C9"/>
    <w:rsid w:val="009C2625"/>
    <w:rsid w:val="009C4B9E"/>
    <w:rsid w:val="009C560B"/>
    <w:rsid w:val="009C7B03"/>
    <w:rsid w:val="009E580F"/>
    <w:rsid w:val="00A0207E"/>
    <w:rsid w:val="00A0405F"/>
    <w:rsid w:val="00A047CC"/>
    <w:rsid w:val="00A052DC"/>
    <w:rsid w:val="00A063D0"/>
    <w:rsid w:val="00A06490"/>
    <w:rsid w:val="00A16182"/>
    <w:rsid w:val="00A23575"/>
    <w:rsid w:val="00A24590"/>
    <w:rsid w:val="00A36B91"/>
    <w:rsid w:val="00A509E2"/>
    <w:rsid w:val="00A66B41"/>
    <w:rsid w:val="00A809B4"/>
    <w:rsid w:val="00AA6D58"/>
    <w:rsid w:val="00AB4CC7"/>
    <w:rsid w:val="00AB55B0"/>
    <w:rsid w:val="00AB6656"/>
    <w:rsid w:val="00AB7EA0"/>
    <w:rsid w:val="00AE1D9B"/>
    <w:rsid w:val="00AF7039"/>
    <w:rsid w:val="00B01A95"/>
    <w:rsid w:val="00B153D1"/>
    <w:rsid w:val="00B36A71"/>
    <w:rsid w:val="00B47ED4"/>
    <w:rsid w:val="00B52E06"/>
    <w:rsid w:val="00B5692C"/>
    <w:rsid w:val="00B622F3"/>
    <w:rsid w:val="00B67C4E"/>
    <w:rsid w:val="00B7390E"/>
    <w:rsid w:val="00B76EAC"/>
    <w:rsid w:val="00BA0620"/>
    <w:rsid w:val="00BA07D4"/>
    <w:rsid w:val="00BA4548"/>
    <w:rsid w:val="00BB32A6"/>
    <w:rsid w:val="00BB5429"/>
    <w:rsid w:val="00BC3FC0"/>
    <w:rsid w:val="00BC6063"/>
    <w:rsid w:val="00BD259F"/>
    <w:rsid w:val="00BE242C"/>
    <w:rsid w:val="00C00680"/>
    <w:rsid w:val="00C02ED1"/>
    <w:rsid w:val="00C1331A"/>
    <w:rsid w:val="00C27862"/>
    <w:rsid w:val="00C32264"/>
    <w:rsid w:val="00C322CA"/>
    <w:rsid w:val="00C33E90"/>
    <w:rsid w:val="00C400D5"/>
    <w:rsid w:val="00C46B61"/>
    <w:rsid w:val="00C669BF"/>
    <w:rsid w:val="00C765B3"/>
    <w:rsid w:val="00C77440"/>
    <w:rsid w:val="00C878A2"/>
    <w:rsid w:val="00CA0546"/>
    <w:rsid w:val="00CC2CB3"/>
    <w:rsid w:val="00CC7536"/>
    <w:rsid w:val="00CD5186"/>
    <w:rsid w:val="00CE00C7"/>
    <w:rsid w:val="00CE1DA1"/>
    <w:rsid w:val="00CE4112"/>
    <w:rsid w:val="00CF0BAB"/>
    <w:rsid w:val="00CF0E02"/>
    <w:rsid w:val="00D02974"/>
    <w:rsid w:val="00D07260"/>
    <w:rsid w:val="00D12375"/>
    <w:rsid w:val="00D21052"/>
    <w:rsid w:val="00D35F6E"/>
    <w:rsid w:val="00D36BEF"/>
    <w:rsid w:val="00D41779"/>
    <w:rsid w:val="00D42380"/>
    <w:rsid w:val="00D44676"/>
    <w:rsid w:val="00D531EE"/>
    <w:rsid w:val="00D66AE5"/>
    <w:rsid w:val="00D674F7"/>
    <w:rsid w:val="00D67720"/>
    <w:rsid w:val="00D70009"/>
    <w:rsid w:val="00D71FC4"/>
    <w:rsid w:val="00D8526F"/>
    <w:rsid w:val="00D93ADD"/>
    <w:rsid w:val="00DA4D69"/>
    <w:rsid w:val="00DA57EC"/>
    <w:rsid w:val="00DB38C1"/>
    <w:rsid w:val="00DB4418"/>
    <w:rsid w:val="00DC371C"/>
    <w:rsid w:val="00DC3D36"/>
    <w:rsid w:val="00DC7138"/>
    <w:rsid w:val="00DE1A2F"/>
    <w:rsid w:val="00DE44D1"/>
    <w:rsid w:val="00DE709B"/>
    <w:rsid w:val="00DF1A6E"/>
    <w:rsid w:val="00DF268C"/>
    <w:rsid w:val="00DF2C7D"/>
    <w:rsid w:val="00DF4DBD"/>
    <w:rsid w:val="00DF537B"/>
    <w:rsid w:val="00DF5557"/>
    <w:rsid w:val="00E06355"/>
    <w:rsid w:val="00E072DD"/>
    <w:rsid w:val="00E103CA"/>
    <w:rsid w:val="00E10C08"/>
    <w:rsid w:val="00E142C9"/>
    <w:rsid w:val="00E2312B"/>
    <w:rsid w:val="00E240F8"/>
    <w:rsid w:val="00E27D33"/>
    <w:rsid w:val="00E36C7A"/>
    <w:rsid w:val="00E432E5"/>
    <w:rsid w:val="00E4330F"/>
    <w:rsid w:val="00E50035"/>
    <w:rsid w:val="00E50738"/>
    <w:rsid w:val="00E5421D"/>
    <w:rsid w:val="00E72FA7"/>
    <w:rsid w:val="00E8371A"/>
    <w:rsid w:val="00E838EA"/>
    <w:rsid w:val="00E93767"/>
    <w:rsid w:val="00E9500A"/>
    <w:rsid w:val="00EA3035"/>
    <w:rsid w:val="00EA4B5A"/>
    <w:rsid w:val="00EB476D"/>
    <w:rsid w:val="00EB4B90"/>
    <w:rsid w:val="00EC0036"/>
    <w:rsid w:val="00EC1E07"/>
    <w:rsid w:val="00ED16AD"/>
    <w:rsid w:val="00ED4C40"/>
    <w:rsid w:val="00EE633C"/>
    <w:rsid w:val="00EF1D2D"/>
    <w:rsid w:val="00F1093C"/>
    <w:rsid w:val="00F12DFD"/>
    <w:rsid w:val="00F13884"/>
    <w:rsid w:val="00F25776"/>
    <w:rsid w:val="00F265E4"/>
    <w:rsid w:val="00F36BC0"/>
    <w:rsid w:val="00F51928"/>
    <w:rsid w:val="00F6031C"/>
    <w:rsid w:val="00F656AC"/>
    <w:rsid w:val="00F72DA2"/>
    <w:rsid w:val="00F73B36"/>
    <w:rsid w:val="00F775B6"/>
    <w:rsid w:val="00F8247E"/>
    <w:rsid w:val="00F857DA"/>
    <w:rsid w:val="00FA3F5E"/>
    <w:rsid w:val="00FA6792"/>
    <w:rsid w:val="00FA7952"/>
    <w:rsid w:val="00FB127A"/>
    <w:rsid w:val="00FB44A8"/>
    <w:rsid w:val="00FC1DF6"/>
    <w:rsid w:val="00FD0D24"/>
    <w:rsid w:val="00FD10D0"/>
    <w:rsid w:val="00FD128F"/>
    <w:rsid w:val="00FD4A53"/>
    <w:rsid w:val="00FD6A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ECDDF"/>
  <w15:docId w15:val="{F9A86A87-EB2D-4E4A-A633-91FAC1CF7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0"/>
    </w:pPr>
    <w:rPr>
      <w:color w:val="000000"/>
      <w:sz w:val="24"/>
      <w:szCs w:val="24"/>
      <w:lang w:val="it-IT" w:eastAsia="it-IT"/>
    </w:rPr>
  </w:style>
  <w:style w:type="paragraph" w:styleId="Heading1">
    <w:name w:val="heading 1"/>
    <w:basedOn w:val="Normal"/>
    <w:next w:val="Normal"/>
    <w:link w:val="Heading1Char"/>
    <w:uiPriority w:val="9"/>
    <w:qFormat/>
    <w:rsid w:val="006D1C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link w:val="Heading4Char"/>
    <w:uiPriority w:val="9"/>
    <w:semiHidden/>
    <w:unhideWhenUsed/>
    <w:qFormat/>
    <w:pPr>
      <w:widowControl/>
      <w:spacing w:before="100" w:beforeAutospacing="1" w:after="100" w:afterAutospacing="1"/>
      <w:outlineLvl w:val="3"/>
    </w:pPr>
    <w:rPr>
      <w:b/>
      <w:bCs/>
      <w:color w:val="auto"/>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Pr>
      <w:b/>
      <w:bCs/>
      <w:sz w:val="22"/>
      <w:szCs w:val="22"/>
    </w:rPr>
  </w:style>
  <w:style w:type="paragraph" w:customStyle="1" w:styleId="Textbody">
    <w:name w:val="Text body"/>
    <w:basedOn w:val="Normal"/>
    <w:pPr>
      <w:suppressAutoHyphens/>
      <w:spacing w:after="120"/>
      <w:jc w:val="both"/>
    </w:pPr>
    <w:rPr>
      <w:rFonts w:ascii="Arial" w:hAnsi="Arial" w:cs="Arial"/>
      <w:sz w:val="20"/>
      <w:szCs w:val="20"/>
    </w:rPr>
  </w:style>
  <w:style w:type="paragraph" w:styleId="NormalWeb">
    <w:name w:val="Normal (Web)"/>
    <w:basedOn w:val="Normal"/>
    <w:uiPriority w:val="99"/>
    <w:pPr>
      <w:widowControl/>
      <w:spacing w:before="100" w:beforeAutospacing="1" w:after="100" w:afterAutospacing="1"/>
    </w:pPr>
    <w:rPr>
      <w:color w:val="auto"/>
      <w:lang w:val="en-GB" w:eastAsia="en-GB"/>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semiHidden/>
    <w:rPr>
      <w:b/>
      <w:bCs/>
    </w:rPr>
  </w:style>
  <w:style w:type="character" w:styleId="LineNumber">
    <w:name w:val="line number"/>
    <w:basedOn w:val="DefaultParagraphFont"/>
    <w:rPr>
      <w:rFonts w:cs="Times New Roman"/>
      <w:color w:val="000000"/>
    </w:rPr>
  </w:style>
  <w:style w:type="character" w:styleId="Hyperlink">
    <w:name w:val="Hyperlink"/>
    <w:basedOn w:val="DefaultParagraphFont"/>
    <w:rPr>
      <w:rFonts w:cs="Times New Roman"/>
      <w:color w:val="0000FF"/>
      <w:u w:val="single"/>
    </w:rPr>
  </w:style>
  <w:style w:type="character" w:customStyle="1" w:styleId="Heading4Char">
    <w:name w:val="Heading 4 Char"/>
    <w:basedOn w:val="DefaultParagraphFont"/>
    <w:link w:val="Heading4"/>
    <w:rPr>
      <w:rFonts w:cs="Times New Roman"/>
      <w:b/>
      <w:bCs/>
      <w:sz w:val="24"/>
      <w:szCs w:val="24"/>
    </w:rPr>
  </w:style>
  <w:style w:type="character" w:styleId="Emphasis">
    <w:name w:val="Emphasis"/>
    <w:basedOn w:val="DefaultParagraphFont"/>
    <w:qFormat/>
    <w:rPr>
      <w:rFonts w:cs="Times New Roman"/>
      <w:i/>
    </w:rPr>
  </w:style>
  <w:style w:type="character" w:customStyle="1" w:styleId="BodyText3Char">
    <w:name w:val="Body Text 3 Char"/>
    <w:basedOn w:val="DefaultParagraphFont"/>
    <w:link w:val="BodyText3"/>
    <w:rPr>
      <w:rFonts w:cs="Times New Roman"/>
      <w:color w:val="000000"/>
      <w:sz w:val="16"/>
      <w:szCs w:val="16"/>
    </w:rPr>
  </w:style>
  <w:style w:type="character" w:styleId="Strong">
    <w:name w:val="Strong"/>
    <w:basedOn w:val="DefaultParagraphFont"/>
    <w:qFormat/>
    <w:rPr>
      <w:rFonts w:cs="Times New Roman"/>
      <w:b/>
    </w:rPr>
  </w:style>
  <w:style w:type="character" w:customStyle="1" w:styleId="UnresolvedMention1">
    <w:name w:val="Unresolved Mention1"/>
    <w:basedOn w:val="DefaultParagraphFont"/>
    <w:semiHidden/>
    <w:rPr>
      <w:rFonts w:cs="Times New Roman"/>
      <w:color w:val="605E5C"/>
      <w:shd w:val="clear" w:color="auto" w:fill="E1DFDD"/>
    </w:rPr>
  </w:style>
  <w:style w:type="character" w:styleId="CommentReference">
    <w:name w:val="annotation reference"/>
    <w:basedOn w:val="DefaultParagraphFont"/>
    <w:semiHidden/>
    <w:rPr>
      <w:sz w:val="16"/>
      <w:szCs w:val="16"/>
    </w:rPr>
  </w:style>
  <w:style w:type="character" w:customStyle="1" w:styleId="CommentTextChar">
    <w:name w:val="Comment Text Char"/>
    <w:basedOn w:val="DefaultParagraphFont"/>
    <w:link w:val="CommentText"/>
    <w:rPr>
      <w:color w:val="000000"/>
      <w:sz w:val="20"/>
      <w:szCs w:val="20"/>
      <w:lang w:val="it-IT" w:eastAsia="it-IT"/>
    </w:rPr>
  </w:style>
  <w:style w:type="character" w:customStyle="1" w:styleId="CommentSubjectChar">
    <w:name w:val="Comment Subject Char"/>
    <w:basedOn w:val="CommentTextChar"/>
    <w:link w:val="CommentSubject"/>
    <w:semiHidden/>
    <w:rPr>
      <w:b/>
      <w:bCs/>
      <w:color w:val="000000"/>
      <w:sz w:val="20"/>
      <w:szCs w:val="20"/>
      <w:lang w:val="it-IT" w:eastAsia="it-IT"/>
    </w:rPr>
  </w:style>
  <w:style w:type="character" w:customStyle="1" w:styleId="cf01">
    <w:name w:val="cf01"/>
    <w:basedOn w:val="DefaultParagraphFont"/>
    <w:rPr>
      <w:rFonts w:ascii="Segoe UI" w:hAnsi="Segoe UI" w:cs="Segoe UI" w:hint="default"/>
      <w:b/>
      <w:bCs/>
      <w:sz w:val="18"/>
      <w:szCs w:val="18"/>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101755"/>
    <w:pPr>
      <w:spacing w:after="0"/>
    </w:pPr>
    <w:rPr>
      <w:color w:val="000000"/>
      <w:sz w:val="24"/>
      <w:szCs w:val="24"/>
      <w:lang w:val="it-IT" w:eastAsia="it-IT"/>
    </w:rPr>
  </w:style>
  <w:style w:type="paragraph" w:styleId="HTMLPreformatted">
    <w:name w:val="HTML Preformatted"/>
    <w:basedOn w:val="Normal"/>
    <w:link w:val="HTMLPreformattedChar"/>
    <w:uiPriority w:val="99"/>
    <w:semiHidden/>
    <w:unhideWhenUsed/>
    <w:rsid w:val="00E542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lang w:val="fr-FR" w:eastAsia="fr-FR"/>
    </w:rPr>
  </w:style>
  <w:style w:type="character" w:customStyle="1" w:styleId="HTMLPreformattedChar">
    <w:name w:val="HTML Preformatted Char"/>
    <w:basedOn w:val="DefaultParagraphFont"/>
    <w:link w:val="HTMLPreformatted"/>
    <w:uiPriority w:val="99"/>
    <w:semiHidden/>
    <w:rsid w:val="00E5421D"/>
    <w:rPr>
      <w:rFonts w:ascii="Courier New" w:hAnsi="Courier New" w:cs="Courier New"/>
      <w:sz w:val="20"/>
      <w:szCs w:val="20"/>
      <w:lang w:val="fr-FR" w:eastAsia="fr-FR"/>
    </w:rPr>
  </w:style>
  <w:style w:type="character" w:customStyle="1" w:styleId="yiv1641589377y2iqfc">
    <w:name w:val="yiv1641589377y2iqfc"/>
    <w:basedOn w:val="DefaultParagraphFont"/>
    <w:rsid w:val="00E5421D"/>
  </w:style>
  <w:style w:type="character" w:customStyle="1" w:styleId="UnresolvedMention2">
    <w:name w:val="Unresolved Mention2"/>
    <w:basedOn w:val="DefaultParagraphFont"/>
    <w:uiPriority w:val="99"/>
    <w:semiHidden/>
    <w:unhideWhenUsed/>
    <w:rsid w:val="003976B6"/>
    <w:rPr>
      <w:color w:val="605E5C"/>
      <w:shd w:val="clear" w:color="auto" w:fill="E1DFDD"/>
    </w:rPr>
  </w:style>
  <w:style w:type="character" w:customStyle="1" w:styleId="gd">
    <w:name w:val="gd"/>
    <w:basedOn w:val="DefaultParagraphFont"/>
    <w:rsid w:val="00D67720"/>
  </w:style>
  <w:style w:type="character" w:customStyle="1" w:styleId="go">
    <w:name w:val="go"/>
    <w:basedOn w:val="DefaultParagraphFont"/>
    <w:rsid w:val="00D67720"/>
  </w:style>
  <w:style w:type="character" w:customStyle="1" w:styleId="il">
    <w:name w:val="il"/>
    <w:basedOn w:val="DefaultParagraphFont"/>
    <w:rsid w:val="006D1C3A"/>
  </w:style>
  <w:style w:type="character" w:customStyle="1" w:styleId="Heading1Char">
    <w:name w:val="Heading 1 Char"/>
    <w:basedOn w:val="DefaultParagraphFont"/>
    <w:link w:val="Heading1"/>
    <w:uiPriority w:val="9"/>
    <w:rsid w:val="006D1C3A"/>
    <w:rPr>
      <w:rFonts w:asciiTheme="majorHAnsi" w:eastAsiaTheme="majorEastAsia" w:hAnsiTheme="majorHAnsi" w:cstheme="majorBidi"/>
      <w:color w:val="365F91" w:themeColor="accent1" w:themeShade="BF"/>
      <w:sz w:val="32"/>
      <w:szCs w:val="32"/>
      <w:lang w:val="it-IT" w:eastAsia="it-IT"/>
    </w:rPr>
  </w:style>
  <w:style w:type="character" w:styleId="FollowedHyperlink">
    <w:name w:val="FollowedHyperlink"/>
    <w:basedOn w:val="DefaultParagraphFont"/>
    <w:uiPriority w:val="99"/>
    <w:semiHidden/>
    <w:unhideWhenUsed/>
    <w:rsid w:val="00407368"/>
    <w:rPr>
      <w:color w:val="800080" w:themeColor="followedHyperlink"/>
      <w:u w:val="single"/>
    </w:rPr>
  </w:style>
  <w:style w:type="paragraph" w:styleId="BalloonText">
    <w:name w:val="Balloon Text"/>
    <w:basedOn w:val="Normal"/>
    <w:link w:val="BalloonTextChar"/>
    <w:uiPriority w:val="99"/>
    <w:semiHidden/>
    <w:unhideWhenUsed/>
    <w:rsid w:val="00E103CA"/>
    <w:rPr>
      <w:rFonts w:ascii="Tahoma" w:hAnsi="Tahoma" w:cs="Tahoma"/>
      <w:sz w:val="16"/>
      <w:szCs w:val="16"/>
    </w:rPr>
  </w:style>
  <w:style w:type="character" w:customStyle="1" w:styleId="BalloonTextChar">
    <w:name w:val="Balloon Text Char"/>
    <w:basedOn w:val="DefaultParagraphFont"/>
    <w:link w:val="BalloonText"/>
    <w:uiPriority w:val="99"/>
    <w:semiHidden/>
    <w:rsid w:val="00E103CA"/>
    <w:rPr>
      <w:rFonts w:ascii="Tahoma" w:hAnsi="Tahoma" w:cs="Tahoma"/>
      <w:color w:val="000000"/>
      <w:sz w:val="16"/>
      <w:szCs w:val="16"/>
      <w:lang w:val="it-IT" w:eastAsia="it-IT"/>
    </w:rPr>
  </w:style>
  <w:style w:type="character" w:styleId="UnresolvedMention">
    <w:name w:val="Unresolved Mention"/>
    <w:basedOn w:val="DefaultParagraphFont"/>
    <w:uiPriority w:val="99"/>
    <w:semiHidden/>
    <w:unhideWhenUsed/>
    <w:rsid w:val="00A0207E"/>
    <w:rPr>
      <w:color w:val="605E5C"/>
      <w:shd w:val="clear" w:color="auto" w:fill="E1DFDD"/>
    </w:rPr>
  </w:style>
  <w:style w:type="character" w:customStyle="1" w:styleId="cf11">
    <w:name w:val="cf11"/>
    <w:basedOn w:val="DefaultParagraphFont"/>
    <w:rsid w:val="006D56C5"/>
    <w:rPr>
      <w:rFonts w:ascii="Segoe UI" w:hAnsi="Segoe UI" w:cs="Segoe UI" w:hint="default"/>
      <w:i/>
      <w:iCs/>
      <w:sz w:val="18"/>
      <w:szCs w:val="18"/>
    </w:rPr>
  </w:style>
  <w:style w:type="paragraph" w:customStyle="1" w:styleId="pf0">
    <w:name w:val="pf0"/>
    <w:basedOn w:val="Normal"/>
    <w:rsid w:val="006D56C5"/>
    <w:pPr>
      <w:widowControl/>
      <w:spacing w:before="100" w:beforeAutospacing="1" w:after="100" w:afterAutospacing="1"/>
    </w:pPr>
    <w:rPr>
      <w:color w:val="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6179">
      <w:bodyDiv w:val="1"/>
      <w:marLeft w:val="0"/>
      <w:marRight w:val="0"/>
      <w:marTop w:val="0"/>
      <w:marBottom w:val="0"/>
      <w:divBdr>
        <w:top w:val="none" w:sz="0" w:space="0" w:color="auto"/>
        <w:left w:val="none" w:sz="0" w:space="0" w:color="auto"/>
        <w:bottom w:val="none" w:sz="0" w:space="0" w:color="auto"/>
        <w:right w:val="none" w:sz="0" w:space="0" w:color="auto"/>
      </w:divBdr>
    </w:div>
    <w:div w:id="121732963">
      <w:bodyDiv w:val="1"/>
      <w:marLeft w:val="0"/>
      <w:marRight w:val="0"/>
      <w:marTop w:val="0"/>
      <w:marBottom w:val="0"/>
      <w:divBdr>
        <w:top w:val="none" w:sz="0" w:space="0" w:color="auto"/>
        <w:left w:val="none" w:sz="0" w:space="0" w:color="auto"/>
        <w:bottom w:val="none" w:sz="0" w:space="0" w:color="auto"/>
        <w:right w:val="none" w:sz="0" w:space="0" w:color="auto"/>
      </w:divBdr>
    </w:div>
    <w:div w:id="131604841">
      <w:bodyDiv w:val="1"/>
      <w:marLeft w:val="0"/>
      <w:marRight w:val="0"/>
      <w:marTop w:val="0"/>
      <w:marBottom w:val="0"/>
      <w:divBdr>
        <w:top w:val="none" w:sz="0" w:space="0" w:color="auto"/>
        <w:left w:val="none" w:sz="0" w:space="0" w:color="auto"/>
        <w:bottom w:val="none" w:sz="0" w:space="0" w:color="auto"/>
        <w:right w:val="none" w:sz="0" w:space="0" w:color="auto"/>
      </w:divBdr>
    </w:div>
    <w:div w:id="342635571">
      <w:bodyDiv w:val="1"/>
      <w:marLeft w:val="0"/>
      <w:marRight w:val="0"/>
      <w:marTop w:val="0"/>
      <w:marBottom w:val="0"/>
      <w:divBdr>
        <w:top w:val="none" w:sz="0" w:space="0" w:color="auto"/>
        <w:left w:val="none" w:sz="0" w:space="0" w:color="auto"/>
        <w:bottom w:val="none" w:sz="0" w:space="0" w:color="auto"/>
        <w:right w:val="none" w:sz="0" w:space="0" w:color="auto"/>
      </w:divBdr>
    </w:div>
    <w:div w:id="465003295">
      <w:bodyDiv w:val="1"/>
      <w:marLeft w:val="0"/>
      <w:marRight w:val="0"/>
      <w:marTop w:val="0"/>
      <w:marBottom w:val="0"/>
      <w:divBdr>
        <w:top w:val="none" w:sz="0" w:space="0" w:color="auto"/>
        <w:left w:val="none" w:sz="0" w:space="0" w:color="auto"/>
        <w:bottom w:val="none" w:sz="0" w:space="0" w:color="auto"/>
        <w:right w:val="none" w:sz="0" w:space="0" w:color="auto"/>
      </w:divBdr>
    </w:div>
    <w:div w:id="607465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o.org/fishery/en/aqspecies/2598/en" TargetMode="External"/><Relationship Id="rId13" Type="http://schemas.openxmlformats.org/officeDocument/2006/relationships/hyperlink" Target="https://projects.worldbank.org/en/projects-operations/project-detail/P160245" TargetMode="External"/><Relationship Id="rId18" Type="http://schemas.openxmlformats.org/officeDocument/2006/relationships/hyperlink" Target="https://www.swp-berlin.org/en/publication/tunisia-a-stable-countryside-for-a-stable-country" TargetMode="External"/><Relationship Id="rId3" Type="http://schemas.openxmlformats.org/officeDocument/2006/relationships/styles" Target="styles.xml"/><Relationship Id="rId7" Type="http://schemas.openxmlformats.org/officeDocument/2006/relationships/hyperlink" Target="https://www.afd.fr/fr/actualites/adaptation-agriculture-Tunisie" TargetMode="External"/><Relationship Id="rId12" Type="http://schemas.openxmlformats.org/officeDocument/2006/relationships/image" Target="media/image3.png"/><Relationship Id="rId17" Type="http://schemas.openxmlformats.org/officeDocument/2006/relationships/hyperlink" Target="https://assafirarabi.com/en/47396/2022/09/10/agriculture-in-tunisia-in-the-twenty-first-century-challenges-and-risks/" TargetMode="External"/><Relationship Id="rId2" Type="http://schemas.openxmlformats.org/officeDocument/2006/relationships/numbering" Target="numbering.xml"/><Relationship Id="rId16" Type="http://schemas.openxmlformats.org/officeDocument/2006/relationships/hyperlink" Target="https://www.ifad.org/en/web/operations/w/country/tunisi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fd.fr/en/actualites/tunisia-prioritizing-climate-change-adaptation-agriculture"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documents1.worldbank.org/curated/en/318211538415630621/pdf/130406-WP-P159856-Tunisia-WEB2.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o.org/fishery/en/aqspecies/search?q=document.aqspecies.aqSpeciesIdent.name_en:shrimp" TargetMode="External"/><Relationship Id="rId14" Type="http://schemas.openxmlformats.org/officeDocument/2006/relationships/hyperlink" Target="https://www.fao.org/neareast/news/view/en/c/160913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E28D1-7F50-4B49-9A32-AD973D2AA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3493</Words>
  <Characters>19913</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Pella</dc:creator>
  <cp:lastModifiedBy>Francesca Pella</cp:lastModifiedBy>
  <cp:revision>5</cp:revision>
  <dcterms:created xsi:type="dcterms:W3CDTF">2023-09-17T10:29:00Z</dcterms:created>
  <dcterms:modified xsi:type="dcterms:W3CDTF">2023-09-29T10:24:00Z</dcterms:modified>
</cp:coreProperties>
</file>